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513"/>
        <w:gridCol w:w="569"/>
      </w:tblGrid>
      <w:tr w:rsidR="00364310" w:rsidRPr="00086B52" w:rsidTr="00F35A73">
        <w:tc>
          <w:tcPr>
            <w:tcW w:w="1809" w:type="dxa"/>
            <w:tcBorders>
              <w:top w:val="nil"/>
              <w:left w:val="nil"/>
              <w:bottom w:val="nil"/>
              <w:right w:val="nil"/>
            </w:tcBorders>
            <w:shd w:val="clear" w:color="auto" w:fill="auto"/>
          </w:tcPr>
          <w:bookmarkStart w:id="0" w:name="_GoBack"/>
          <w:bookmarkEnd w:id="0"/>
          <w:p w:rsidR="00364310" w:rsidRPr="00086B52" w:rsidRDefault="00364310" w:rsidP="00B450E2">
            <w:pPr>
              <w:rPr>
                <w:rFonts w:ascii="Century Gothic" w:hAnsi="Century Gothic"/>
                <w:sz w:val="22"/>
                <w:szCs w:val="22"/>
              </w:rPr>
            </w:pPr>
            <w:r w:rsidRPr="00086B52">
              <w:rPr>
                <w:rFonts w:ascii="Century Gothic" w:hAnsi="Century Gothic"/>
                <w:noProof/>
                <w:sz w:val="22"/>
                <w:szCs w:val="22"/>
                <w:lang w:eastAsia="de-CH"/>
              </w:rPr>
            </w:r>
            <w:r w:rsidRPr="00086B52">
              <w:rPr>
                <w:rFonts w:ascii="Century Gothic" w:hAnsi="Century Gothic"/>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width:59.25pt;height:75pt;mso-position-horizontal-relative:char;mso-position-vertical-relative:line">
                  <v:imagedata r:id="rId8" o:title=""/>
                  <w10:wrap type="none"/>
                  <w10:anchorlock/>
                </v:shape>
              </w:pict>
            </w:r>
          </w:p>
        </w:tc>
        <w:tc>
          <w:tcPr>
            <w:tcW w:w="7513" w:type="dxa"/>
            <w:tcBorders>
              <w:top w:val="nil"/>
              <w:left w:val="nil"/>
              <w:bottom w:val="nil"/>
              <w:right w:val="nil"/>
            </w:tcBorders>
            <w:shd w:val="clear" w:color="auto" w:fill="auto"/>
          </w:tcPr>
          <w:p w:rsidR="00364310" w:rsidRPr="00086B52" w:rsidRDefault="00364310" w:rsidP="00B450E2">
            <w:pPr>
              <w:rPr>
                <w:rFonts w:ascii="Century Gothic" w:hAnsi="Century Gothic"/>
                <w:b/>
                <w:sz w:val="28"/>
                <w:szCs w:val="28"/>
              </w:rPr>
            </w:pPr>
            <w:r w:rsidRPr="00086B52">
              <w:rPr>
                <w:rFonts w:ascii="Century Gothic" w:hAnsi="Century Gothic"/>
                <w:b/>
                <w:sz w:val="28"/>
                <w:szCs w:val="28"/>
              </w:rPr>
              <w:t>GEMEINDEVERWALTUNG BETTENHAUSEN</w:t>
            </w:r>
          </w:p>
          <w:p w:rsidR="00364310" w:rsidRPr="00086B52" w:rsidRDefault="00364310" w:rsidP="00B450E2">
            <w:pPr>
              <w:rPr>
                <w:rFonts w:ascii="Century Gothic" w:hAnsi="Century Gothic"/>
                <w:b/>
                <w:sz w:val="28"/>
                <w:szCs w:val="28"/>
              </w:rPr>
            </w:pPr>
          </w:p>
          <w:p w:rsidR="00364310" w:rsidRPr="00086B52" w:rsidRDefault="00364310" w:rsidP="00B450E2">
            <w:pPr>
              <w:rPr>
                <w:rFonts w:ascii="Century Gothic" w:hAnsi="Century Gothic"/>
                <w:b/>
                <w:sz w:val="28"/>
                <w:szCs w:val="28"/>
              </w:rPr>
            </w:pPr>
          </w:p>
          <w:p w:rsidR="00364310" w:rsidRPr="00086B52" w:rsidRDefault="00364310" w:rsidP="00B450E2">
            <w:pPr>
              <w:rPr>
                <w:rFonts w:ascii="Century Gothic" w:hAnsi="Century Gothic"/>
                <w:b/>
                <w:sz w:val="28"/>
                <w:szCs w:val="28"/>
              </w:rPr>
            </w:pPr>
            <w:r w:rsidRPr="00086B52">
              <w:rPr>
                <w:rFonts w:ascii="Century Gothic" w:hAnsi="Century Gothic"/>
                <w:b/>
                <w:sz w:val="28"/>
                <w:szCs w:val="28"/>
              </w:rPr>
              <w:t>TODESFALLMERKBLATT</w:t>
            </w:r>
          </w:p>
          <w:p w:rsidR="00364310" w:rsidRPr="00086B52" w:rsidRDefault="00364310" w:rsidP="00B450E2">
            <w:pPr>
              <w:rPr>
                <w:rFonts w:ascii="Century Gothic" w:hAnsi="Century Gothic"/>
                <w:b/>
                <w:sz w:val="28"/>
                <w:szCs w:val="28"/>
              </w:rPr>
            </w:pPr>
          </w:p>
        </w:tc>
        <w:tc>
          <w:tcPr>
            <w:tcW w:w="569" w:type="dxa"/>
            <w:tcBorders>
              <w:top w:val="nil"/>
              <w:left w:val="nil"/>
              <w:bottom w:val="nil"/>
              <w:right w:val="nil"/>
            </w:tcBorders>
            <w:shd w:val="clear" w:color="auto" w:fill="auto"/>
          </w:tcPr>
          <w:p w:rsidR="00364310" w:rsidRPr="00086B52" w:rsidRDefault="00364310" w:rsidP="00B450E2">
            <w:pPr>
              <w:rPr>
                <w:rFonts w:ascii="Century Gothic" w:hAnsi="Century Gothic"/>
                <w:sz w:val="22"/>
                <w:szCs w:val="22"/>
              </w:rPr>
            </w:pPr>
          </w:p>
        </w:tc>
      </w:tr>
      <w:tr w:rsidR="004548B9" w:rsidRPr="00086B52" w:rsidTr="009B3AE6">
        <w:trPr>
          <w:trHeight w:val="1117"/>
        </w:trPr>
        <w:tc>
          <w:tcPr>
            <w:tcW w:w="9891" w:type="dxa"/>
            <w:gridSpan w:val="3"/>
            <w:tcBorders>
              <w:top w:val="nil"/>
              <w:left w:val="nil"/>
              <w:bottom w:val="single" w:sz="4" w:space="0" w:color="auto"/>
              <w:right w:val="nil"/>
            </w:tcBorders>
            <w:shd w:val="clear" w:color="auto" w:fill="auto"/>
          </w:tcPr>
          <w:p w:rsidR="004548B9" w:rsidRPr="00086B52" w:rsidRDefault="004548B9" w:rsidP="00991A59">
            <w:pPr>
              <w:rPr>
                <w:rFonts w:ascii="Century Gothic" w:hAnsi="Century Gothic"/>
                <w:sz w:val="22"/>
                <w:szCs w:val="22"/>
              </w:rPr>
            </w:pPr>
            <w:r w:rsidRPr="00086B52">
              <w:rPr>
                <w:rFonts w:ascii="Century Gothic" w:hAnsi="Century Gothic"/>
                <w:sz w:val="22"/>
                <w:szCs w:val="22"/>
              </w:rPr>
              <w:t>Die Zeit nach einem Todesfall bringt für die Hinterbliebenen neben der Trauer und der B</w:t>
            </w:r>
            <w:r w:rsidRPr="00086B52">
              <w:rPr>
                <w:rFonts w:ascii="Century Gothic" w:hAnsi="Century Gothic"/>
                <w:sz w:val="22"/>
                <w:szCs w:val="22"/>
              </w:rPr>
              <w:t>e</w:t>
            </w:r>
            <w:r w:rsidRPr="00086B52">
              <w:rPr>
                <w:rFonts w:ascii="Century Gothic" w:hAnsi="Century Gothic"/>
                <w:sz w:val="22"/>
                <w:szCs w:val="22"/>
              </w:rPr>
              <w:t>wältigung des Verlustes auch eine ganze Reihe von Behördengängen</w:t>
            </w:r>
            <w:r w:rsidR="00991A59">
              <w:rPr>
                <w:rFonts w:ascii="Century Gothic" w:hAnsi="Century Gothic"/>
                <w:sz w:val="22"/>
                <w:szCs w:val="22"/>
              </w:rPr>
              <w:t xml:space="preserve"> </w:t>
            </w:r>
            <w:r w:rsidRPr="00086B52">
              <w:rPr>
                <w:rFonts w:ascii="Century Gothic" w:hAnsi="Century Gothic"/>
                <w:sz w:val="22"/>
                <w:szCs w:val="22"/>
              </w:rPr>
              <w:t>mit sich.</w:t>
            </w:r>
            <w:r w:rsidRPr="00086B52">
              <w:rPr>
                <w:rFonts w:ascii="Century Gothic" w:hAnsi="Century Gothic"/>
                <w:sz w:val="22"/>
                <w:szCs w:val="22"/>
              </w:rPr>
              <w:br/>
              <w:t>Nachfolgend informieren wir Sie über die notwendigen Schritte:</w:t>
            </w:r>
          </w:p>
        </w:tc>
      </w:tr>
      <w:tr w:rsidR="004548B9" w:rsidRPr="00086B52" w:rsidTr="00C76B22">
        <w:trPr>
          <w:trHeight w:val="981"/>
        </w:trPr>
        <w:tc>
          <w:tcPr>
            <w:tcW w:w="1809" w:type="dxa"/>
            <w:tcBorders>
              <w:top w:val="single" w:sz="4" w:space="0" w:color="auto"/>
            </w:tcBorders>
            <w:shd w:val="clear" w:color="auto" w:fill="auto"/>
          </w:tcPr>
          <w:p w:rsidR="004548B9" w:rsidRPr="00086B52" w:rsidRDefault="009B3AE6" w:rsidP="009B3AE6">
            <w:pPr>
              <w:tabs>
                <w:tab w:val="left" w:pos="810"/>
              </w:tabs>
              <w:rPr>
                <w:rFonts w:ascii="Century Gothic" w:hAnsi="Century Gothic"/>
                <w:b/>
                <w:sz w:val="22"/>
                <w:szCs w:val="22"/>
              </w:rPr>
            </w:pPr>
            <w:r>
              <w:rPr>
                <w:rFonts w:ascii="Century Gothic" w:hAnsi="Century Gothic"/>
                <w:b/>
                <w:sz w:val="22"/>
                <w:szCs w:val="22"/>
              </w:rPr>
              <w:t>Todesfall zu Hause</w:t>
            </w:r>
          </w:p>
        </w:tc>
        <w:tc>
          <w:tcPr>
            <w:tcW w:w="8082" w:type="dxa"/>
            <w:gridSpan w:val="2"/>
            <w:tcBorders>
              <w:top w:val="single" w:sz="4" w:space="0" w:color="auto"/>
            </w:tcBorders>
            <w:shd w:val="clear" w:color="auto" w:fill="auto"/>
          </w:tcPr>
          <w:p w:rsidR="00AD11E3" w:rsidRPr="00086B52" w:rsidRDefault="00490B7F" w:rsidP="00FA1BCD">
            <w:pPr>
              <w:tabs>
                <w:tab w:val="left" w:pos="810"/>
              </w:tabs>
              <w:rPr>
                <w:rFonts w:ascii="Century Gothic" w:hAnsi="Century Gothic"/>
                <w:sz w:val="22"/>
                <w:szCs w:val="22"/>
              </w:rPr>
            </w:pPr>
            <w:r w:rsidRPr="00086B52">
              <w:rPr>
                <w:rFonts w:ascii="Century Gothic" w:hAnsi="Century Gothic"/>
                <w:sz w:val="22"/>
                <w:szCs w:val="22"/>
              </w:rPr>
              <w:t>Der Eintritt des Todes ist unverzüglich einem Arzt zu melden.</w:t>
            </w:r>
            <w:r w:rsidRPr="00086B52">
              <w:rPr>
                <w:rFonts w:ascii="Century Gothic" w:hAnsi="Century Gothic"/>
                <w:sz w:val="22"/>
                <w:szCs w:val="22"/>
              </w:rPr>
              <w:br/>
              <w:t>Der Arzt stellt die Todesbescheinigung aus, welche dem Zivilstandsamt überbracht werden muss.</w:t>
            </w:r>
          </w:p>
        </w:tc>
      </w:tr>
      <w:tr w:rsidR="00490B7F" w:rsidRPr="00086B52" w:rsidTr="00D97DD8">
        <w:trPr>
          <w:trHeight w:val="5798"/>
        </w:trPr>
        <w:tc>
          <w:tcPr>
            <w:tcW w:w="1809" w:type="dxa"/>
            <w:shd w:val="clear" w:color="auto" w:fill="auto"/>
          </w:tcPr>
          <w:p w:rsidR="00490B7F" w:rsidRPr="00086B52" w:rsidRDefault="00490B7F" w:rsidP="009B3AE6">
            <w:pPr>
              <w:tabs>
                <w:tab w:val="left" w:pos="810"/>
              </w:tabs>
              <w:rPr>
                <w:rFonts w:ascii="Century Gothic" w:hAnsi="Century Gothic"/>
                <w:b/>
                <w:sz w:val="22"/>
                <w:szCs w:val="22"/>
              </w:rPr>
            </w:pPr>
            <w:r w:rsidRPr="00086B52">
              <w:rPr>
                <w:rFonts w:ascii="Century Gothic" w:hAnsi="Century Gothic"/>
                <w:b/>
                <w:sz w:val="22"/>
                <w:szCs w:val="22"/>
              </w:rPr>
              <w:t>Zivilstandsamt</w:t>
            </w:r>
          </w:p>
        </w:tc>
        <w:tc>
          <w:tcPr>
            <w:tcW w:w="8082" w:type="dxa"/>
            <w:gridSpan w:val="2"/>
            <w:shd w:val="clear" w:color="auto" w:fill="auto"/>
          </w:tcPr>
          <w:p w:rsidR="00490B7F" w:rsidRPr="00086B52" w:rsidRDefault="009B3AE6" w:rsidP="00086B52">
            <w:pPr>
              <w:tabs>
                <w:tab w:val="left" w:pos="810"/>
              </w:tabs>
              <w:rPr>
                <w:rFonts w:ascii="Century Gothic" w:hAnsi="Century Gothic"/>
                <w:sz w:val="22"/>
                <w:szCs w:val="22"/>
              </w:rPr>
            </w:pPr>
            <w:r>
              <w:rPr>
                <w:rFonts w:ascii="Century Gothic" w:hAnsi="Century Gothic"/>
                <w:sz w:val="22"/>
                <w:szCs w:val="22"/>
              </w:rPr>
              <w:t>D</w:t>
            </w:r>
            <w:r w:rsidR="00490B7F" w:rsidRPr="00086B52">
              <w:rPr>
                <w:rFonts w:ascii="Century Gothic" w:hAnsi="Century Gothic"/>
                <w:sz w:val="22"/>
                <w:szCs w:val="22"/>
              </w:rPr>
              <w:t>er Todesfall</w:t>
            </w:r>
            <w:r>
              <w:rPr>
                <w:rFonts w:ascii="Century Gothic" w:hAnsi="Century Gothic"/>
                <w:sz w:val="22"/>
                <w:szCs w:val="22"/>
              </w:rPr>
              <w:t xml:space="preserve"> muss</w:t>
            </w:r>
            <w:r w:rsidR="00490B7F" w:rsidRPr="00086B52">
              <w:rPr>
                <w:rFonts w:ascii="Century Gothic" w:hAnsi="Century Gothic"/>
                <w:sz w:val="22"/>
                <w:szCs w:val="22"/>
              </w:rPr>
              <w:t xml:space="preserve"> innert 3 Tagen beim zuständigen Zivilstandsamt ang</w:t>
            </w:r>
            <w:r w:rsidR="00490B7F" w:rsidRPr="00086B52">
              <w:rPr>
                <w:rFonts w:ascii="Century Gothic" w:hAnsi="Century Gothic"/>
                <w:sz w:val="22"/>
                <w:szCs w:val="22"/>
              </w:rPr>
              <w:t>e</w:t>
            </w:r>
            <w:r w:rsidR="00490B7F" w:rsidRPr="00086B52">
              <w:rPr>
                <w:rFonts w:ascii="Century Gothic" w:hAnsi="Century Gothic"/>
                <w:sz w:val="22"/>
                <w:szCs w:val="22"/>
              </w:rPr>
              <w:t>zeigt werden, unter Vorlage folgender Unterlagen:</w:t>
            </w:r>
          </w:p>
          <w:p w:rsidR="001F1C7F" w:rsidRPr="00086B52" w:rsidRDefault="001F1C7F" w:rsidP="00086B52">
            <w:pPr>
              <w:tabs>
                <w:tab w:val="left" w:pos="810"/>
              </w:tabs>
              <w:rPr>
                <w:rFonts w:ascii="Century Gothic" w:hAnsi="Century Gothic"/>
                <w:sz w:val="22"/>
                <w:szCs w:val="22"/>
              </w:rPr>
            </w:pPr>
          </w:p>
          <w:p w:rsidR="00490B7F" w:rsidRPr="00086B52" w:rsidRDefault="00490B7F" w:rsidP="00086B52">
            <w:pPr>
              <w:numPr>
                <w:ilvl w:val="0"/>
                <w:numId w:val="27"/>
              </w:numPr>
              <w:tabs>
                <w:tab w:val="left" w:pos="810"/>
              </w:tabs>
              <w:rPr>
                <w:rFonts w:ascii="Century Gothic" w:hAnsi="Century Gothic"/>
                <w:sz w:val="22"/>
                <w:szCs w:val="22"/>
              </w:rPr>
            </w:pPr>
            <w:r w:rsidRPr="00086B52">
              <w:rPr>
                <w:rFonts w:ascii="Century Gothic" w:hAnsi="Century Gothic"/>
                <w:sz w:val="22"/>
                <w:szCs w:val="22"/>
              </w:rPr>
              <w:t>Todesbescheinigung</w:t>
            </w:r>
            <w:r w:rsidR="009B3AE6">
              <w:rPr>
                <w:rFonts w:ascii="Century Gothic" w:hAnsi="Century Gothic"/>
                <w:sz w:val="22"/>
                <w:szCs w:val="22"/>
              </w:rPr>
              <w:t xml:space="preserve"> (vom Arzt)</w:t>
            </w:r>
          </w:p>
          <w:p w:rsidR="00490B7F" w:rsidRPr="00086B52" w:rsidRDefault="00490B7F" w:rsidP="00086B52">
            <w:pPr>
              <w:numPr>
                <w:ilvl w:val="0"/>
                <w:numId w:val="27"/>
              </w:numPr>
              <w:tabs>
                <w:tab w:val="left" w:pos="810"/>
              </w:tabs>
              <w:rPr>
                <w:rFonts w:ascii="Century Gothic" w:hAnsi="Century Gothic"/>
                <w:sz w:val="22"/>
                <w:szCs w:val="22"/>
              </w:rPr>
            </w:pPr>
            <w:r w:rsidRPr="00086B52">
              <w:rPr>
                <w:rFonts w:ascii="Century Gothic" w:hAnsi="Century Gothic"/>
                <w:sz w:val="22"/>
                <w:szCs w:val="22"/>
              </w:rPr>
              <w:t>Niederlassungsausweis</w:t>
            </w:r>
          </w:p>
          <w:p w:rsidR="001F1C7F" w:rsidRPr="00086B52" w:rsidRDefault="00490B7F" w:rsidP="00086B52">
            <w:pPr>
              <w:numPr>
                <w:ilvl w:val="0"/>
                <w:numId w:val="27"/>
              </w:numPr>
              <w:tabs>
                <w:tab w:val="left" w:pos="810"/>
              </w:tabs>
              <w:rPr>
                <w:rFonts w:ascii="Century Gothic" w:hAnsi="Century Gothic"/>
                <w:sz w:val="22"/>
                <w:szCs w:val="22"/>
              </w:rPr>
            </w:pPr>
            <w:r w:rsidRPr="00086B52">
              <w:rPr>
                <w:rFonts w:ascii="Century Gothic" w:hAnsi="Century Gothic"/>
                <w:sz w:val="22"/>
                <w:szCs w:val="22"/>
              </w:rPr>
              <w:t>Familienbüchlein</w:t>
            </w:r>
            <w:r w:rsidR="001F1C7F" w:rsidRPr="00086B52">
              <w:rPr>
                <w:rFonts w:ascii="Century Gothic" w:hAnsi="Century Gothic"/>
                <w:sz w:val="22"/>
                <w:szCs w:val="22"/>
              </w:rPr>
              <w:br/>
            </w:r>
          </w:p>
          <w:p w:rsidR="00490B7F" w:rsidRPr="00086B52" w:rsidRDefault="00490B7F" w:rsidP="00086B52">
            <w:pPr>
              <w:tabs>
                <w:tab w:val="left" w:pos="810"/>
              </w:tabs>
              <w:rPr>
                <w:rFonts w:ascii="Century Gothic" w:hAnsi="Century Gothic"/>
                <w:sz w:val="22"/>
                <w:szCs w:val="22"/>
              </w:rPr>
            </w:pPr>
            <w:r w:rsidRPr="00086B52">
              <w:rPr>
                <w:rFonts w:ascii="Century Gothic" w:hAnsi="Century Gothic"/>
                <w:sz w:val="22"/>
                <w:szCs w:val="22"/>
              </w:rPr>
              <w:t>Die meldende Person sollte sich mittels Pass oder ID ausweisen können.</w:t>
            </w:r>
          </w:p>
          <w:p w:rsidR="00490B7F" w:rsidRPr="00086B52" w:rsidRDefault="00490B7F" w:rsidP="00086B52">
            <w:pPr>
              <w:tabs>
                <w:tab w:val="left" w:pos="810"/>
              </w:tabs>
              <w:rPr>
                <w:rFonts w:ascii="Century Gothic" w:hAnsi="Century Gothic"/>
                <w:sz w:val="22"/>
                <w:szCs w:val="22"/>
              </w:rPr>
            </w:pPr>
            <w:r w:rsidRPr="00086B52">
              <w:rPr>
                <w:rFonts w:ascii="Century Gothic" w:hAnsi="Century Gothic"/>
                <w:sz w:val="22"/>
                <w:szCs w:val="22"/>
              </w:rPr>
              <w:t>Das Zivilstandsamt der Gemeinde wird in Langenthal geführt:</w:t>
            </w:r>
          </w:p>
          <w:p w:rsidR="00EE2150" w:rsidRPr="00086B52" w:rsidRDefault="00823ACB" w:rsidP="00B42DF1">
            <w:pPr>
              <w:tabs>
                <w:tab w:val="left" w:pos="810"/>
              </w:tabs>
              <w:jc w:val="center"/>
              <w:rPr>
                <w:rFonts w:ascii="Century Gothic" w:hAnsi="Century Gothic"/>
                <w:i/>
                <w:sz w:val="22"/>
                <w:szCs w:val="22"/>
              </w:rPr>
            </w:pPr>
            <w:r w:rsidRPr="00B42DF1">
              <w:rPr>
                <w:rFonts w:ascii="Century Gothic" w:hAnsi="Century Gothic"/>
                <w:b/>
                <w:i/>
                <w:sz w:val="22"/>
                <w:szCs w:val="22"/>
              </w:rPr>
              <w:t>Zivilstandsamt Kreis Oberaargau</w:t>
            </w:r>
            <w:r w:rsidRPr="00086B52">
              <w:rPr>
                <w:rFonts w:ascii="Century Gothic" w:hAnsi="Century Gothic"/>
                <w:i/>
                <w:sz w:val="22"/>
                <w:szCs w:val="22"/>
              </w:rPr>
              <w:br/>
            </w:r>
            <w:r w:rsidRPr="00086B52">
              <w:rPr>
                <w:rFonts w:ascii="Century Gothic" w:hAnsi="Century Gothic"/>
                <w:i/>
                <w:sz w:val="22"/>
                <w:szCs w:val="22"/>
              </w:rPr>
              <w:tab/>
              <w:t xml:space="preserve">Melchnaustrasse </w:t>
            </w:r>
            <w:r w:rsidR="00D77B3B">
              <w:rPr>
                <w:rFonts w:ascii="Century Gothic" w:hAnsi="Century Gothic"/>
                <w:i/>
                <w:sz w:val="22"/>
                <w:szCs w:val="22"/>
              </w:rPr>
              <w:t>28</w:t>
            </w:r>
            <w:r w:rsidRPr="00086B52">
              <w:rPr>
                <w:rFonts w:ascii="Century Gothic" w:hAnsi="Century Gothic"/>
                <w:i/>
                <w:sz w:val="22"/>
                <w:szCs w:val="22"/>
              </w:rPr>
              <w:br/>
            </w:r>
            <w:r w:rsidRPr="00086B52">
              <w:rPr>
                <w:rFonts w:ascii="Century Gothic" w:hAnsi="Century Gothic"/>
                <w:i/>
                <w:sz w:val="22"/>
                <w:szCs w:val="22"/>
              </w:rPr>
              <w:tab/>
              <w:t>4900 Langenthal</w:t>
            </w:r>
          </w:p>
          <w:p w:rsidR="00EE2150" w:rsidRPr="00086B52" w:rsidRDefault="00EE2150" w:rsidP="00B42DF1">
            <w:pPr>
              <w:tabs>
                <w:tab w:val="left" w:pos="810"/>
              </w:tabs>
              <w:jc w:val="center"/>
              <w:rPr>
                <w:rFonts w:ascii="Century Gothic" w:hAnsi="Century Gothic"/>
                <w:i/>
                <w:sz w:val="22"/>
                <w:szCs w:val="22"/>
              </w:rPr>
            </w:pPr>
            <w:r w:rsidRPr="00086B52">
              <w:rPr>
                <w:rFonts w:ascii="Century Gothic" w:hAnsi="Century Gothic"/>
                <w:i/>
                <w:sz w:val="22"/>
                <w:szCs w:val="22"/>
              </w:rPr>
              <w:t>Telefon 031 635 42 70</w:t>
            </w:r>
            <w:r w:rsidRPr="00086B52">
              <w:rPr>
                <w:rFonts w:ascii="Century Gothic" w:hAnsi="Century Gothic"/>
                <w:i/>
                <w:sz w:val="22"/>
                <w:szCs w:val="22"/>
              </w:rPr>
              <w:br/>
            </w:r>
            <w:r w:rsidRPr="00086B52">
              <w:rPr>
                <w:rFonts w:ascii="Century Gothic" w:hAnsi="Century Gothic"/>
                <w:i/>
                <w:sz w:val="22"/>
                <w:szCs w:val="22"/>
              </w:rPr>
              <w:tab/>
            </w:r>
            <w:hyperlink r:id="rId9" w:history="1">
              <w:r w:rsidRPr="00086B52">
                <w:rPr>
                  <w:rStyle w:val="Hyperlink"/>
                  <w:rFonts w:ascii="Century Gothic" w:hAnsi="Century Gothic"/>
                  <w:i/>
                  <w:sz w:val="22"/>
                  <w:szCs w:val="22"/>
                </w:rPr>
                <w:t>za.oberaargau@pom.be.ch</w:t>
              </w:r>
            </w:hyperlink>
            <w:r w:rsidR="001F1C7F" w:rsidRPr="00086B52">
              <w:rPr>
                <w:rFonts w:ascii="Century Gothic" w:hAnsi="Century Gothic"/>
                <w:i/>
                <w:sz w:val="22"/>
                <w:szCs w:val="22"/>
              </w:rPr>
              <w:br/>
            </w:r>
          </w:p>
          <w:p w:rsidR="00B42DF1" w:rsidRDefault="00EE2150" w:rsidP="00B42DF1">
            <w:pPr>
              <w:tabs>
                <w:tab w:val="left" w:pos="810"/>
              </w:tabs>
              <w:rPr>
                <w:rFonts w:ascii="Century Gothic" w:hAnsi="Century Gothic"/>
                <w:sz w:val="22"/>
                <w:szCs w:val="22"/>
              </w:rPr>
            </w:pPr>
            <w:r w:rsidRPr="00086B52">
              <w:rPr>
                <w:rFonts w:ascii="Century Gothic" w:hAnsi="Century Gothic"/>
                <w:sz w:val="22"/>
                <w:szCs w:val="22"/>
              </w:rPr>
              <w:t xml:space="preserve">Die </w:t>
            </w:r>
            <w:r w:rsidR="00B42DF1">
              <w:rPr>
                <w:rFonts w:ascii="Century Gothic" w:hAnsi="Century Gothic"/>
                <w:sz w:val="22"/>
                <w:szCs w:val="22"/>
              </w:rPr>
              <w:t>Entgegennahme des Todes</w:t>
            </w:r>
            <w:r w:rsidRPr="00086B52">
              <w:rPr>
                <w:rFonts w:ascii="Century Gothic" w:hAnsi="Century Gothic"/>
                <w:sz w:val="22"/>
                <w:szCs w:val="22"/>
              </w:rPr>
              <w:t>falles nimmt anstelle des Zivilstandsamtes auch das</w:t>
            </w:r>
            <w:r w:rsidR="00B42DF1">
              <w:rPr>
                <w:rFonts w:ascii="Century Gothic" w:hAnsi="Century Gothic"/>
                <w:sz w:val="22"/>
                <w:szCs w:val="22"/>
              </w:rPr>
              <w:t>:</w:t>
            </w:r>
          </w:p>
          <w:p w:rsidR="00EE2150" w:rsidRPr="00086B52" w:rsidRDefault="00EE2150" w:rsidP="00B42DF1">
            <w:pPr>
              <w:tabs>
                <w:tab w:val="left" w:pos="810"/>
              </w:tabs>
              <w:jc w:val="center"/>
              <w:rPr>
                <w:rFonts w:ascii="Century Gothic" w:hAnsi="Century Gothic"/>
                <w:i/>
                <w:sz w:val="22"/>
                <w:szCs w:val="22"/>
              </w:rPr>
            </w:pPr>
            <w:r w:rsidRPr="00B42DF1">
              <w:rPr>
                <w:rFonts w:ascii="Century Gothic" w:hAnsi="Century Gothic"/>
                <w:b/>
                <w:i/>
                <w:sz w:val="22"/>
                <w:szCs w:val="22"/>
              </w:rPr>
              <w:t>Bestattungsamt</w:t>
            </w:r>
          </w:p>
          <w:p w:rsidR="00EE2150" w:rsidRPr="00086B52" w:rsidRDefault="00EE2150" w:rsidP="00B42DF1">
            <w:pPr>
              <w:tabs>
                <w:tab w:val="left" w:pos="810"/>
              </w:tabs>
              <w:jc w:val="center"/>
              <w:rPr>
                <w:rFonts w:ascii="Century Gothic" w:hAnsi="Century Gothic"/>
                <w:i/>
                <w:sz w:val="22"/>
                <w:szCs w:val="22"/>
              </w:rPr>
            </w:pPr>
            <w:r w:rsidRPr="00086B52">
              <w:rPr>
                <w:rFonts w:ascii="Century Gothic" w:hAnsi="Century Gothic"/>
                <w:i/>
                <w:sz w:val="22"/>
                <w:szCs w:val="22"/>
              </w:rPr>
              <w:t>Bettenhausenstrasse 10</w:t>
            </w:r>
          </w:p>
          <w:p w:rsidR="00EE2150" w:rsidRPr="00086B52" w:rsidRDefault="00EE2150" w:rsidP="00B42DF1">
            <w:pPr>
              <w:tabs>
                <w:tab w:val="left" w:pos="810"/>
              </w:tabs>
              <w:jc w:val="center"/>
              <w:rPr>
                <w:rFonts w:ascii="Century Gothic" w:hAnsi="Century Gothic"/>
                <w:i/>
                <w:sz w:val="22"/>
                <w:szCs w:val="22"/>
              </w:rPr>
            </w:pPr>
            <w:r w:rsidRPr="00086B52">
              <w:rPr>
                <w:rFonts w:ascii="Century Gothic" w:hAnsi="Century Gothic"/>
                <w:i/>
                <w:sz w:val="22"/>
                <w:szCs w:val="22"/>
              </w:rPr>
              <w:t>3360 Herzogenbuchsee</w:t>
            </w:r>
          </w:p>
          <w:p w:rsidR="00AD11E3" w:rsidRPr="00086B52" w:rsidRDefault="00EE2150" w:rsidP="00D97DD8">
            <w:pPr>
              <w:tabs>
                <w:tab w:val="left" w:pos="810"/>
              </w:tabs>
              <w:jc w:val="center"/>
              <w:rPr>
                <w:rFonts w:ascii="Century Gothic" w:hAnsi="Century Gothic"/>
                <w:sz w:val="22"/>
                <w:szCs w:val="22"/>
              </w:rPr>
            </w:pPr>
            <w:r w:rsidRPr="00086B52">
              <w:rPr>
                <w:rFonts w:ascii="Century Gothic" w:hAnsi="Century Gothic"/>
                <w:i/>
                <w:sz w:val="22"/>
                <w:szCs w:val="22"/>
              </w:rPr>
              <w:t>Telefon 062 961 16 66</w:t>
            </w:r>
          </w:p>
        </w:tc>
      </w:tr>
      <w:tr w:rsidR="00F76E51" w:rsidRPr="00086B52" w:rsidTr="00D97DD8">
        <w:trPr>
          <w:trHeight w:val="1275"/>
        </w:trPr>
        <w:tc>
          <w:tcPr>
            <w:tcW w:w="1809" w:type="dxa"/>
            <w:shd w:val="clear" w:color="auto" w:fill="auto"/>
          </w:tcPr>
          <w:p w:rsidR="00F76E51" w:rsidRPr="00086B52" w:rsidRDefault="00F76E51" w:rsidP="009B3AE6">
            <w:pPr>
              <w:tabs>
                <w:tab w:val="left" w:pos="810"/>
              </w:tabs>
              <w:rPr>
                <w:rFonts w:ascii="Century Gothic" w:hAnsi="Century Gothic"/>
                <w:b/>
                <w:sz w:val="22"/>
                <w:szCs w:val="22"/>
              </w:rPr>
            </w:pPr>
            <w:r>
              <w:rPr>
                <w:rFonts w:ascii="Century Gothic" w:hAnsi="Century Gothic"/>
                <w:b/>
                <w:sz w:val="22"/>
                <w:szCs w:val="22"/>
              </w:rPr>
              <w:t>Todesfall im Spital/Heim</w:t>
            </w:r>
          </w:p>
        </w:tc>
        <w:tc>
          <w:tcPr>
            <w:tcW w:w="8082" w:type="dxa"/>
            <w:gridSpan w:val="2"/>
            <w:shd w:val="clear" w:color="auto" w:fill="auto"/>
          </w:tcPr>
          <w:p w:rsidR="00F76E51" w:rsidRPr="00086B52" w:rsidRDefault="00F76E51" w:rsidP="00F76E51">
            <w:pPr>
              <w:tabs>
                <w:tab w:val="left" w:pos="810"/>
              </w:tabs>
              <w:rPr>
                <w:rFonts w:ascii="Century Gothic" w:hAnsi="Century Gothic"/>
                <w:sz w:val="22"/>
                <w:szCs w:val="22"/>
              </w:rPr>
            </w:pPr>
            <w:r w:rsidRPr="00086B52">
              <w:rPr>
                <w:rFonts w:ascii="Century Gothic" w:hAnsi="Century Gothic"/>
                <w:sz w:val="22"/>
                <w:szCs w:val="22"/>
              </w:rPr>
              <w:t>Stirbt jemand in einem Heim oder Spital, übernehmen diese Institutionen die Anzeigepflicht gegenüber dem Zivilstandsamt bzw. Bestattungsamt.</w:t>
            </w:r>
          </w:p>
          <w:p w:rsidR="00F76E51" w:rsidRDefault="00F76E51" w:rsidP="00F76E51">
            <w:pPr>
              <w:tabs>
                <w:tab w:val="left" w:pos="810"/>
              </w:tabs>
              <w:rPr>
                <w:rFonts w:ascii="Century Gothic" w:hAnsi="Century Gothic"/>
                <w:sz w:val="22"/>
                <w:szCs w:val="22"/>
              </w:rPr>
            </w:pPr>
            <w:r w:rsidRPr="00086B52">
              <w:rPr>
                <w:rFonts w:ascii="Century Gothic" w:hAnsi="Century Gothic"/>
                <w:sz w:val="22"/>
                <w:szCs w:val="22"/>
              </w:rPr>
              <w:t>Im Falle eines nicht natürlichen Todes übernimmt die Kantonspolizei die Aufgaben gegenüber dem Zivilstandsamt bzw. Bestattungsamt.</w:t>
            </w:r>
          </w:p>
        </w:tc>
      </w:tr>
      <w:tr w:rsidR="00EE2150" w:rsidRPr="00086B52" w:rsidTr="00D77B3B">
        <w:trPr>
          <w:trHeight w:val="712"/>
        </w:trPr>
        <w:tc>
          <w:tcPr>
            <w:tcW w:w="1809" w:type="dxa"/>
            <w:shd w:val="clear" w:color="auto" w:fill="auto"/>
          </w:tcPr>
          <w:p w:rsidR="00EE2150" w:rsidRPr="00086B52" w:rsidRDefault="001F1C7F" w:rsidP="00086B52">
            <w:pPr>
              <w:tabs>
                <w:tab w:val="left" w:pos="810"/>
              </w:tabs>
              <w:rPr>
                <w:rFonts w:ascii="Century Gothic" w:hAnsi="Century Gothic"/>
                <w:b/>
                <w:sz w:val="22"/>
                <w:szCs w:val="22"/>
              </w:rPr>
            </w:pPr>
            <w:r w:rsidRPr="00086B52">
              <w:rPr>
                <w:rFonts w:ascii="Century Gothic" w:hAnsi="Century Gothic"/>
                <w:b/>
                <w:sz w:val="22"/>
                <w:szCs w:val="22"/>
              </w:rPr>
              <w:t>B</w:t>
            </w:r>
            <w:r w:rsidR="00AD11E3" w:rsidRPr="00086B52">
              <w:rPr>
                <w:rFonts w:ascii="Century Gothic" w:hAnsi="Century Gothic"/>
                <w:b/>
                <w:sz w:val="22"/>
                <w:szCs w:val="22"/>
              </w:rPr>
              <w:t>estattung</w:t>
            </w:r>
          </w:p>
        </w:tc>
        <w:tc>
          <w:tcPr>
            <w:tcW w:w="8082" w:type="dxa"/>
            <w:gridSpan w:val="2"/>
            <w:shd w:val="clear" w:color="auto" w:fill="auto"/>
          </w:tcPr>
          <w:p w:rsidR="00AD11E3" w:rsidRPr="00086B52" w:rsidRDefault="00AD11E3" w:rsidP="00D77B3B">
            <w:pPr>
              <w:tabs>
                <w:tab w:val="left" w:pos="810"/>
              </w:tabs>
              <w:rPr>
                <w:rFonts w:ascii="Century Gothic" w:hAnsi="Century Gothic"/>
                <w:sz w:val="22"/>
                <w:szCs w:val="22"/>
              </w:rPr>
            </w:pPr>
            <w:r w:rsidRPr="00086B52">
              <w:rPr>
                <w:rFonts w:ascii="Century Gothic" w:hAnsi="Century Gothic"/>
                <w:sz w:val="22"/>
                <w:szCs w:val="22"/>
              </w:rPr>
              <w:t>Zur Festlegung der Bestattung, Kremation und Abdankungsfeier nehmen Sie mit dem Bestattungsamt in Herzogenbuchsee (sieh</w:t>
            </w:r>
            <w:r w:rsidR="00D97DD8">
              <w:rPr>
                <w:rFonts w:ascii="Century Gothic" w:hAnsi="Century Gothic"/>
                <w:sz w:val="22"/>
                <w:szCs w:val="22"/>
              </w:rPr>
              <w:t>e</w:t>
            </w:r>
            <w:r w:rsidRPr="00086B52">
              <w:rPr>
                <w:rFonts w:ascii="Century Gothic" w:hAnsi="Century Gothic"/>
                <w:sz w:val="22"/>
                <w:szCs w:val="22"/>
              </w:rPr>
              <w:t xml:space="preserve"> oben) Kontakt auf</w:t>
            </w:r>
            <w:r w:rsidR="00D97DD8">
              <w:rPr>
                <w:rFonts w:ascii="Century Gothic" w:hAnsi="Century Gothic"/>
                <w:sz w:val="22"/>
                <w:szCs w:val="22"/>
              </w:rPr>
              <w:t xml:space="preserve"> (Telefon 062 961 16 66)</w:t>
            </w:r>
            <w:r w:rsidRPr="00086B52">
              <w:rPr>
                <w:rFonts w:ascii="Century Gothic" w:hAnsi="Century Gothic"/>
                <w:sz w:val="22"/>
                <w:szCs w:val="22"/>
              </w:rPr>
              <w:t>.</w:t>
            </w:r>
            <w:r w:rsidR="00C65A77">
              <w:rPr>
                <w:rFonts w:ascii="Century Gothic" w:hAnsi="Century Gothic"/>
                <w:sz w:val="22"/>
                <w:szCs w:val="22"/>
              </w:rPr>
              <w:br/>
            </w:r>
          </w:p>
        </w:tc>
      </w:tr>
      <w:tr w:rsidR="00823ACB" w:rsidRPr="00086B52" w:rsidTr="00FA1BCD">
        <w:trPr>
          <w:trHeight w:val="416"/>
        </w:trPr>
        <w:tc>
          <w:tcPr>
            <w:tcW w:w="1809" w:type="dxa"/>
            <w:shd w:val="clear" w:color="auto" w:fill="auto"/>
          </w:tcPr>
          <w:p w:rsidR="00823ACB" w:rsidRPr="00086B52" w:rsidRDefault="009D093A" w:rsidP="00086B52">
            <w:pPr>
              <w:tabs>
                <w:tab w:val="left" w:pos="810"/>
              </w:tabs>
              <w:rPr>
                <w:rFonts w:ascii="Century Gothic" w:hAnsi="Century Gothic"/>
                <w:b/>
                <w:sz w:val="22"/>
                <w:szCs w:val="22"/>
              </w:rPr>
            </w:pPr>
            <w:r>
              <w:rPr>
                <w:rFonts w:ascii="Century Gothic" w:hAnsi="Century Gothic"/>
                <w:b/>
                <w:sz w:val="22"/>
                <w:szCs w:val="22"/>
              </w:rPr>
              <w:t>Meldung an Gemeinde zwecks Sieg</w:t>
            </w:r>
            <w:r>
              <w:rPr>
                <w:rFonts w:ascii="Century Gothic" w:hAnsi="Century Gothic"/>
                <w:b/>
                <w:sz w:val="22"/>
                <w:szCs w:val="22"/>
              </w:rPr>
              <w:t>e</w:t>
            </w:r>
            <w:r>
              <w:rPr>
                <w:rFonts w:ascii="Century Gothic" w:hAnsi="Century Gothic"/>
                <w:b/>
                <w:sz w:val="22"/>
                <w:szCs w:val="22"/>
              </w:rPr>
              <w:t>lung</w:t>
            </w:r>
          </w:p>
        </w:tc>
        <w:tc>
          <w:tcPr>
            <w:tcW w:w="8082" w:type="dxa"/>
            <w:gridSpan w:val="2"/>
            <w:shd w:val="clear" w:color="auto" w:fill="auto"/>
          </w:tcPr>
          <w:p w:rsidR="00823ACB" w:rsidRDefault="00D97DD8" w:rsidP="009D093A">
            <w:pPr>
              <w:tabs>
                <w:tab w:val="left" w:pos="810"/>
              </w:tabs>
              <w:rPr>
                <w:rFonts w:ascii="Century Gothic" w:hAnsi="Century Gothic"/>
                <w:sz w:val="22"/>
                <w:szCs w:val="22"/>
              </w:rPr>
            </w:pPr>
            <w:r>
              <w:rPr>
                <w:rFonts w:ascii="Century Gothic" w:hAnsi="Century Gothic"/>
                <w:sz w:val="22"/>
                <w:szCs w:val="22"/>
              </w:rPr>
              <w:t xml:space="preserve">Jeder </w:t>
            </w:r>
            <w:r w:rsidR="009D093A">
              <w:rPr>
                <w:rFonts w:ascii="Century Gothic" w:hAnsi="Century Gothic"/>
                <w:sz w:val="22"/>
                <w:szCs w:val="22"/>
              </w:rPr>
              <w:t xml:space="preserve">Todesfall von Einwohnerinnen und Einwohnern von Bettenhausen muss </w:t>
            </w:r>
            <w:r>
              <w:rPr>
                <w:rFonts w:ascii="Century Gothic" w:hAnsi="Century Gothic"/>
                <w:sz w:val="22"/>
                <w:szCs w:val="22"/>
              </w:rPr>
              <w:t>unverzüglich der G</w:t>
            </w:r>
            <w:r w:rsidR="009D093A">
              <w:rPr>
                <w:rFonts w:ascii="Century Gothic" w:hAnsi="Century Gothic"/>
                <w:sz w:val="22"/>
                <w:szCs w:val="22"/>
              </w:rPr>
              <w:t>emeinde</w:t>
            </w:r>
            <w:r w:rsidR="00BE06E2">
              <w:rPr>
                <w:rFonts w:ascii="Century Gothic" w:hAnsi="Century Gothic"/>
                <w:sz w:val="22"/>
                <w:szCs w:val="22"/>
              </w:rPr>
              <w:t xml:space="preserve"> </w:t>
            </w:r>
            <w:r>
              <w:rPr>
                <w:rFonts w:ascii="Century Gothic" w:hAnsi="Century Gothic"/>
                <w:sz w:val="22"/>
                <w:szCs w:val="22"/>
              </w:rPr>
              <w:t>gemeldet werden.</w:t>
            </w:r>
            <w:r w:rsidR="009D093A">
              <w:rPr>
                <w:rFonts w:ascii="Century Gothic" w:hAnsi="Century Gothic"/>
                <w:sz w:val="22"/>
                <w:szCs w:val="22"/>
              </w:rPr>
              <w:t xml:space="preserve"> Bitte nehmen Sie mit der Gemeindeschreiberei Kontakt auf, um einen Termin zu vereinbaren (062 961 11 55).</w:t>
            </w:r>
          </w:p>
          <w:p w:rsidR="00CE0D67" w:rsidRPr="00086B52" w:rsidRDefault="00D97DD8" w:rsidP="009D093A">
            <w:pPr>
              <w:tabs>
                <w:tab w:val="left" w:pos="810"/>
              </w:tabs>
              <w:rPr>
                <w:rFonts w:ascii="Century Gothic" w:hAnsi="Century Gothic"/>
                <w:sz w:val="22"/>
                <w:szCs w:val="22"/>
              </w:rPr>
            </w:pPr>
            <w:r>
              <w:rPr>
                <w:rFonts w:ascii="Century Gothic" w:hAnsi="Century Gothic"/>
                <w:sz w:val="22"/>
                <w:szCs w:val="22"/>
              </w:rPr>
              <w:t>Der Siegelungsbeamte ist verpflichtet innerhalb von 7 Tagen ein Sieg</w:t>
            </w:r>
            <w:r>
              <w:rPr>
                <w:rFonts w:ascii="Century Gothic" w:hAnsi="Century Gothic"/>
                <w:sz w:val="22"/>
                <w:szCs w:val="22"/>
              </w:rPr>
              <w:t>e</w:t>
            </w:r>
            <w:r>
              <w:rPr>
                <w:rFonts w:ascii="Century Gothic" w:hAnsi="Century Gothic"/>
                <w:sz w:val="22"/>
                <w:szCs w:val="22"/>
              </w:rPr>
              <w:t>lungsprotokoll aufzunehmen.</w:t>
            </w:r>
            <w:r w:rsidR="00C65A77">
              <w:rPr>
                <w:rFonts w:ascii="Century Gothic" w:hAnsi="Century Gothic"/>
                <w:sz w:val="22"/>
                <w:szCs w:val="22"/>
              </w:rPr>
              <w:br/>
            </w:r>
          </w:p>
        </w:tc>
      </w:tr>
      <w:tr w:rsidR="00CE0D67" w:rsidRPr="00086B52" w:rsidTr="00086B52">
        <w:trPr>
          <w:trHeight w:val="1532"/>
        </w:trPr>
        <w:tc>
          <w:tcPr>
            <w:tcW w:w="1809" w:type="dxa"/>
            <w:shd w:val="clear" w:color="auto" w:fill="auto"/>
          </w:tcPr>
          <w:p w:rsidR="00CE0D67" w:rsidRDefault="0087045E" w:rsidP="00086B52">
            <w:pPr>
              <w:tabs>
                <w:tab w:val="left" w:pos="810"/>
              </w:tabs>
              <w:rPr>
                <w:rFonts w:ascii="Century Gothic" w:hAnsi="Century Gothic"/>
                <w:b/>
                <w:sz w:val="22"/>
                <w:szCs w:val="22"/>
              </w:rPr>
            </w:pPr>
            <w:r>
              <w:rPr>
                <w:rFonts w:ascii="Century Gothic" w:hAnsi="Century Gothic"/>
                <w:b/>
                <w:sz w:val="22"/>
                <w:szCs w:val="22"/>
              </w:rPr>
              <w:lastRenderedPageBreak/>
              <w:t>Unterlagen</w:t>
            </w:r>
            <w:r w:rsidR="00633725">
              <w:rPr>
                <w:rFonts w:ascii="Century Gothic" w:hAnsi="Century Gothic"/>
                <w:b/>
                <w:sz w:val="22"/>
                <w:szCs w:val="22"/>
              </w:rPr>
              <w:t xml:space="preserve"> für Siegelung</w:t>
            </w:r>
          </w:p>
        </w:tc>
        <w:tc>
          <w:tcPr>
            <w:tcW w:w="8082" w:type="dxa"/>
            <w:gridSpan w:val="2"/>
            <w:shd w:val="clear" w:color="auto" w:fill="auto"/>
          </w:tcPr>
          <w:p w:rsidR="00CE0D67" w:rsidRDefault="00633725" w:rsidP="008B5CE1">
            <w:pPr>
              <w:numPr>
                <w:ilvl w:val="0"/>
                <w:numId w:val="28"/>
              </w:numPr>
              <w:tabs>
                <w:tab w:val="left" w:pos="810"/>
              </w:tabs>
              <w:rPr>
                <w:rFonts w:ascii="Century Gothic" w:hAnsi="Century Gothic"/>
                <w:sz w:val="22"/>
                <w:szCs w:val="22"/>
              </w:rPr>
            </w:pPr>
            <w:r>
              <w:rPr>
                <w:rFonts w:ascii="Century Gothic" w:hAnsi="Century Gothic"/>
                <w:sz w:val="22"/>
                <w:szCs w:val="22"/>
              </w:rPr>
              <w:t>Sämtliche Bank- bzw. Postkontoauszüge per Todestag</w:t>
            </w:r>
          </w:p>
          <w:p w:rsidR="00633725" w:rsidRDefault="00633725" w:rsidP="008B5CE1">
            <w:pPr>
              <w:numPr>
                <w:ilvl w:val="0"/>
                <w:numId w:val="28"/>
              </w:numPr>
              <w:tabs>
                <w:tab w:val="left" w:pos="810"/>
              </w:tabs>
              <w:rPr>
                <w:rFonts w:ascii="Century Gothic" w:hAnsi="Century Gothic"/>
                <w:sz w:val="22"/>
                <w:szCs w:val="22"/>
              </w:rPr>
            </w:pPr>
            <w:r>
              <w:rPr>
                <w:rFonts w:ascii="Century Gothic" w:hAnsi="Century Gothic"/>
                <w:sz w:val="22"/>
                <w:szCs w:val="22"/>
              </w:rPr>
              <w:t>Barschaft per Todestag</w:t>
            </w:r>
          </w:p>
          <w:p w:rsidR="007F6022" w:rsidRDefault="007F6022" w:rsidP="008B5CE1">
            <w:pPr>
              <w:numPr>
                <w:ilvl w:val="0"/>
                <w:numId w:val="28"/>
              </w:numPr>
              <w:tabs>
                <w:tab w:val="left" w:pos="810"/>
              </w:tabs>
              <w:rPr>
                <w:rFonts w:ascii="Century Gothic" w:hAnsi="Century Gothic"/>
                <w:sz w:val="22"/>
                <w:szCs w:val="22"/>
              </w:rPr>
            </w:pPr>
            <w:r>
              <w:rPr>
                <w:rFonts w:ascii="Century Gothic" w:hAnsi="Century Gothic"/>
                <w:sz w:val="22"/>
                <w:szCs w:val="22"/>
              </w:rPr>
              <w:t>Guthaben gegenüber Dritten (z.B. Darlehen)</w:t>
            </w:r>
          </w:p>
          <w:p w:rsidR="008B5CE1" w:rsidRDefault="008B5CE1" w:rsidP="008B5CE1">
            <w:pPr>
              <w:numPr>
                <w:ilvl w:val="0"/>
                <w:numId w:val="28"/>
              </w:numPr>
              <w:tabs>
                <w:tab w:val="left" w:pos="810"/>
              </w:tabs>
              <w:rPr>
                <w:rFonts w:ascii="Century Gothic" w:hAnsi="Century Gothic"/>
                <w:sz w:val="22"/>
                <w:szCs w:val="22"/>
              </w:rPr>
            </w:pPr>
            <w:r>
              <w:rPr>
                <w:rFonts w:ascii="Century Gothic" w:hAnsi="Century Gothic"/>
                <w:sz w:val="22"/>
                <w:szCs w:val="22"/>
              </w:rPr>
              <w:t>Ehe- oder Erbvertrag</w:t>
            </w:r>
          </w:p>
          <w:p w:rsidR="00633725" w:rsidRDefault="00633725" w:rsidP="008B5CE1">
            <w:pPr>
              <w:numPr>
                <w:ilvl w:val="0"/>
                <w:numId w:val="28"/>
              </w:numPr>
              <w:tabs>
                <w:tab w:val="left" w:pos="810"/>
              </w:tabs>
              <w:rPr>
                <w:rFonts w:ascii="Century Gothic" w:hAnsi="Century Gothic"/>
                <w:sz w:val="22"/>
                <w:szCs w:val="22"/>
              </w:rPr>
            </w:pPr>
            <w:r>
              <w:rPr>
                <w:rFonts w:ascii="Century Gothic" w:hAnsi="Century Gothic"/>
                <w:sz w:val="22"/>
                <w:szCs w:val="22"/>
              </w:rPr>
              <w:t>Lebensversicherungen</w:t>
            </w:r>
          </w:p>
          <w:p w:rsidR="00633725" w:rsidRDefault="008B5CE1" w:rsidP="008B5CE1">
            <w:pPr>
              <w:numPr>
                <w:ilvl w:val="0"/>
                <w:numId w:val="28"/>
              </w:numPr>
              <w:tabs>
                <w:tab w:val="left" w:pos="810"/>
              </w:tabs>
              <w:rPr>
                <w:rFonts w:ascii="Century Gothic" w:hAnsi="Century Gothic"/>
                <w:sz w:val="22"/>
                <w:szCs w:val="22"/>
              </w:rPr>
            </w:pPr>
            <w:r>
              <w:rPr>
                <w:rFonts w:ascii="Century Gothic" w:hAnsi="Century Gothic"/>
                <w:sz w:val="22"/>
                <w:szCs w:val="22"/>
              </w:rPr>
              <w:t>Liegenschaftsbesitz in anderen Gemeinden / Kantonen</w:t>
            </w:r>
          </w:p>
          <w:p w:rsidR="008B5CE1" w:rsidRDefault="008B5CE1" w:rsidP="008B5CE1">
            <w:pPr>
              <w:numPr>
                <w:ilvl w:val="0"/>
                <w:numId w:val="28"/>
              </w:numPr>
              <w:tabs>
                <w:tab w:val="left" w:pos="810"/>
              </w:tabs>
              <w:rPr>
                <w:rFonts w:ascii="Century Gothic" w:hAnsi="Century Gothic"/>
                <w:sz w:val="22"/>
                <w:szCs w:val="22"/>
              </w:rPr>
            </w:pPr>
            <w:r>
              <w:rPr>
                <w:rFonts w:ascii="Century Gothic" w:hAnsi="Century Gothic"/>
                <w:sz w:val="22"/>
                <w:szCs w:val="22"/>
              </w:rPr>
              <w:t>Personalien der gesetzlichen Erben</w:t>
            </w:r>
          </w:p>
          <w:p w:rsidR="008B5CE1" w:rsidRDefault="008B5CE1" w:rsidP="008B5CE1">
            <w:pPr>
              <w:numPr>
                <w:ilvl w:val="0"/>
                <w:numId w:val="28"/>
              </w:numPr>
              <w:tabs>
                <w:tab w:val="left" w:pos="810"/>
              </w:tabs>
              <w:rPr>
                <w:rFonts w:ascii="Century Gothic" w:hAnsi="Century Gothic"/>
                <w:sz w:val="22"/>
                <w:szCs w:val="22"/>
              </w:rPr>
            </w:pPr>
            <w:r>
              <w:rPr>
                <w:rFonts w:ascii="Century Gothic" w:hAnsi="Century Gothic"/>
                <w:sz w:val="22"/>
                <w:szCs w:val="22"/>
              </w:rPr>
              <w:t>Testament</w:t>
            </w:r>
            <w:r w:rsidR="007F6022">
              <w:rPr>
                <w:rFonts w:ascii="Century Gothic" w:hAnsi="Century Gothic"/>
                <w:sz w:val="22"/>
                <w:szCs w:val="22"/>
              </w:rPr>
              <w:t xml:space="preserve"> ungeöffnet</w:t>
            </w:r>
            <w:r>
              <w:rPr>
                <w:rFonts w:ascii="Century Gothic" w:hAnsi="Century Gothic"/>
                <w:sz w:val="22"/>
                <w:szCs w:val="22"/>
              </w:rPr>
              <w:t xml:space="preserve"> (falls vorhanden)</w:t>
            </w:r>
          </w:p>
          <w:p w:rsidR="008B5CE1" w:rsidRDefault="007F6022" w:rsidP="008B5CE1">
            <w:pPr>
              <w:numPr>
                <w:ilvl w:val="0"/>
                <w:numId w:val="28"/>
              </w:numPr>
              <w:tabs>
                <w:tab w:val="left" w:pos="810"/>
              </w:tabs>
              <w:rPr>
                <w:rFonts w:ascii="Century Gothic" w:hAnsi="Century Gothic"/>
                <w:sz w:val="22"/>
                <w:szCs w:val="22"/>
              </w:rPr>
            </w:pPr>
            <w:r>
              <w:rPr>
                <w:rFonts w:ascii="Century Gothic" w:hAnsi="Century Gothic"/>
                <w:sz w:val="22"/>
                <w:szCs w:val="22"/>
              </w:rPr>
              <w:t xml:space="preserve">Allfällige </w:t>
            </w:r>
            <w:r w:rsidR="008B5CE1">
              <w:rPr>
                <w:rFonts w:ascii="Century Gothic" w:hAnsi="Century Gothic"/>
                <w:sz w:val="22"/>
                <w:szCs w:val="22"/>
              </w:rPr>
              <w:t>Vorempfänge / Schenkungen</w:t>
            </w:r>
          </w:p>
          <w:p w:rsidR="00D33EE5" w:rsidRDefault="008B5CE1" w:rsidP="00CB5CD3">
            <w:pPr>
              <w:numPr>
                <w:ilvl w:val="0"/>
                <w:numId w:val="28"/>
              </w:numPr>
              <w:tabs>
                <w:tab w:val="left" w:pos="810"/>
              </w:tabs>
              <w:rPr>
                <w:rFonts w:ascii="Century Gothic" w:hAnsi="Century Gothic"/>
                <w:sz w:val="22"/>
                <w:szCs w:val="22"/>
              </w:rPr>
            </w:pPr>
            <w:r>
              <w:rPr>
                <w:rFonts w:ascii="Century Gothic" w:hAnsi="Century Gothic"/>
                <w:sz w:val="22"/>
                <w:szCs w:val="22"/>
              </w:rPr>
              <w:t>Notaradresse für</w:t>
            </w:r>
            <w:r w:rsidR="00A370AD">
              <w:rPr>
                <w:rFonts w:ascii="Century Gothic" w:hAnsi="Century Gothic"/>
                <w:sz w:val="22"/>
                <w:szCs w:val="22"/>
              </w:rPr>
              <w:t xml:space="preserve"> allfällige </w:t>
            </w:r>
            <w:r>
              <w:rPr>
                <w:rFonts w:ascii="Century Gothic" w:hAnsi="Century Gothic"/>
                <w:sz w:val="22"/>
                <w:szCs w:val="22"/>
              </w:rPr>
              <w:t>Inventarisation</w:t>
            </w:r>
            <w:r w:rsidR="00D33EE5">
              <w:rPr>
                <w:rFonts w:ascii="Century Gothic" w:hAnsi="Century Gothic"/>
                <w:sz w:val="22"/>
                <w:szCs w:val="22"/>
              </w:rPr>
              <w:br/>
            </w:r>
          </w:p>
          <w:p w:rsidR="00CB5CD3" w:rsidRDefault="00D33EE5" w:rsidP="00C65A77">
            <w:pPr>
              <w:tabs>
                <w:tab w:val="left" w:pos="810"/>
              </w:tabs>
              <w:rPr>
                <w:rFonts w:ascii="Century Gothic" w:hAnsi="Century Gothic"/>
                <w:sz w:val="22"/>
                <w:szCs w:val="22"/>
              </w:rPr>
            </w:pPr>
            <w:r>
              <w:rPr>
                <w:rFonts w:ascii="Century Gothic" w:hAnsi="Century Gothic"/>
                <w:sz w:val="22"/>
                <w:szCs w:val="22"/>
              </w:rPr>
              <w:t>Nach Aufnahme des Siegelungsprotokolls werden die Unterlagen an das Regierungsstatthalteramt in Wangen an der Aare weitergeleitet. Dieses Amt entscheidet, ob ein Inventar angeordnet werden muss. Wenn kein gesetzliches Inventar aufgenommen werden muss, teilt der Statthalter mit, dass über den Nachlass verfügt werden kann.</w:t>
            </w:r>
            <w:r w:rsidR="00C65A77">
              <w:rPr>
                <w:rFonts w:ascii="Century Gothic" w:hAnsi="Century Gothic"/>
                <w:sz w:val="22"/>
                <w:szCs w:val="22"/>
              </w:rPr>
              <w:t xml:space="preserve"> Bei Vermögen über Fr. 100‘000.-- wird in jedem Fall ein Inventar verlangt.</w:t>
            </w:r>
            <w:r w:rsidR="00CB5CD3">
              <w:rPr>
                <w:rFonts w:ascii="Century Gothic" w:hAnsi="Century Gothic"/>
                <w:sz w:val="22"/>
                <w:szCs w:val="22"/>
              </w:rPr>
              <w:br/>
            </w:r>
          </w:p>
        </w:tc>
      </w:tr>
      <w:tr w:rsidR="008B5CE1" w:rsidRPr="00086B52" w:rsidTr="0051171A">
        <w:trPr>
          <w:trHeight w:val="783"/>
        </w:trPr>
        <w:tc>
          <w:tcPr>
            <w:tcW w:w="1809" w:type="dxa"/>
            <w:shd w:val="clear" w:color="auto" w:fill="auto"/>
          </w:tcPr>
          <w:p w:rsidR="008B5CE1" w:rsidRDefault="00E201F7" w:rsidP="00086B52">
            <w:pPr>
              <w:tabs>
                <w:tab w:val="left" w:pos="810"/>
              </w:tabs>
              <w:rPr>
                <w:rFonts w:ascii="Century Gothic" w:hAnsi="Century Gothic"/>
                <w:b/>
                <w:sz w:val="22"/>
                <w:szCs w:val="22"/>
              </w:rPr>
            </w:pPr>
            <w:r>
              <w:rPr>
                <w:rFonts w:ascii="Century Gothic" w:hAnsi="Century Gothic"/>
                <w:b/>
                <w:sz w:val="22"/>
                <w:szCs w:val="22"/>
              </w:rPr>
              <w:t>Steuern</w:t>
            </w:r>
          </w:p>
        </w:tc>
        <w:tc>
          <w:tcPr>
            <w:tcW w:w="8082" w:type="dxa"/>
            <w:gridSpan w:val="2"/>
            <w:shd w:val="clear" w:color="auto" w:fill="auto"/>
          </w:tcPr>
          <w:p w:rsidR="008B5CE1" w:rsidRDefault="00E201F7" w:rsidP="0051171A">
            <w:pPr>
              <w:tabs>
                <w:tab w:val="left" w:pos="810"/>
              </w:tabs>
              <w:rPr>
                <w:rFonts w:ascii="Century Gothic" w:hAnsi="Century Gothic"/>
                <w:sz w:val="22"/>
                <w:szCs w:val="22"/>
              </w:rPr>
            </w:pPr>
            <w:r>
              <w:rPr>
                <w:rFonts w:ascii="Century Gothic" w:hAnsi="Century Gothic"/>
                <w:sz w:val="22"/>
                <w:szCs w:val="22"/>
              </w:rPr>
              <w:t>Die Mutationen betreffend Steuern erfolgen durch die Gemeindeverwa</w:t>
            </w:r>
            <w:r>
              <w:rPr>
                <w:rFonts w:ascii="Century Gothic" w:hAnsi="Century Gothic"/>
                <w:sz w:val="22"/>
                <w:szCs w:val="22"/>
              </w:rPr>
              <w:t>l</w:t>
            </w:r>
            <w:r>
              <w:rPr>
                <w:rFonts w:ascii="Century Gothic" w:hAnsi="Century Gothic"/>
                <w:sz w:val="22"/>
                <w:szCs w:val="22"/>
              </w:rPr>
              <w:t xml:space="preserve">tung. </w:t>
            </w:r>
          </w:p>
        </w:tc>
      </w:tr>
      <w:tr w:rsidR="00CB5CD3" w:rsidRPr="00086B52" w:rsidTr="000420E6">
        <w:trPr>
          <w:trHeight w:val="1290"/>
        </w:trPr>
        <w:tc>
          <w:tcPr>
            <w:tcW w:w="1809" w:type="dxa"/>
            <w:shd w:val="clear" w:color="auto" w:fill="auto"/>
          </w:tcPr>
          <w:p w:rsidR="00CB5CD3" w:rsidRDefault="00CB5CD3" w:rsidP="00086B52">
            <w:pPr>
              <w:tabs>
                <w:tab w:val="left" w:pos="810"/>
              </w:tabs>
              <w:rPr>
                <w:rFonts w:ascii="Century Gothic" w:hAnsi="Century Gothic"/>
                <w:b/>
                <w:sz w:val="22"/>
                <w:szCs w:val="22"/>
              </w:rPr>
            </w:pPr>
            <w:r>
              <w:rPr>
                <w:rFonts w:ascii="Century Gothic" w:hAnsi="Century Gothic"/>
                <w:b/>
                <w:sz w:val="22"/>
                <w:szCs w:val="22"/>
              </w:rPr>
              <w:t>AHV/IV/EL</w:t>
            </w:r>
          </w:p>
        </w:tc>
        <w:tc>
          <w:tcPr>
            <w:tcW w:w="8082" w:type="dxa"/>
            <w:gridSpan w:val="2"/>
            <w:shd w:val="clear" w:color="auto" w:fill="auto"/>
          </w:tcPr>
          <w:p w:rsidR="00CB5CD3" w:rsidRDefault="00CB5CD3" w:rsidP="000420E6">
            <w:pPr>
              <w:tabs>
                <w:tab w:val="left" w:pos="810"/>
              </w:tabs>
              <w:rPr>
                <w:rFonts w:ascii="Century Gothic" w:hAnsi="Century Gothic"/>
                <w:sz w:val="22"/>
                <w:szCs w:val="22"/>
              </w:rPr>
            </w:pPr>
            <w:r>
              <w:rPr>
                <w:rFonts w:ascii="Century Gothic" w:hAnsi="Century Gothic"/>
                <w:sz w:val="22"/>
                <w:szCs w:val="22"/>
              </w:rPr>
              <w:t xml:space="preserve">Die Abmeldung der Rente erfolgt durch die AHV-Zweigstelle, falls </w:t>
            </w:r>
            <w:r w:rsidR="00FA1BCD">
              <w:rPr>
                <w:rFonts w:ascii="Century Gothic" w:hAnsi="Century Gothic"/>
                <w:sz w:val="22"/>
                <w:szCs w:val="22"/>
              </w:rPr>
              <w:t>die Re</w:t>
            </w:r>
            <w:r w:rsidR="00FA1BCD">
              <w:rPr>
                <w:rFonts w:ascii="Century Gothic" w:hAnsi="Century Gothic"/>
                <w:sz w:val="22"/>
                <w:szCs w:val="22"/>
              </w:rPr>
              <w:t>n</w:t>
            </w:r>
            <w:r w:rsidR="00FA1BCD">
              <w:rPr>
                <w:rFonts w:ascii="Century Gothic" w:hAnsi="Century Gothic"/>
                <w:sz w:val="22"/>
                <w:szCs w:val="22"/>
              </w:rPr>
              <w:t xml:space="preserve">te durch die Ausgleichskasse des Kantons Bern ausgerichtet worden ist. </w:t>
            </w:r>
            <w:r w:rsidR="000420E6">
              <w:rPr>
                <w:rFonts w:ascii="Century Gothic" w:hAnsi="Century Gothic"/>
                <w:sz w:val="22"/>
                <w:szCs w:val="22"/>
              </w:rPr>
              <w:t>Bei anderer</w:t>
            </w:r>
            <w:r w:rsidR="00FA1BCD">
              <w:rPr>
                <w:rFonts w:ascii="Century Gothic" w:hAnsi="Century Gothic"/>
                <w:sz w:val="22"/>
                <w:szCs w:val="22"/>
              </w:rPr>
              <w:t xml:space="preserve"> Ausgleichskasse (Berufsverband GBI usw.) haben die Ang</w:t>
            </w:r>
            <w:r w:rsidR="00FA1BCD">
              <w:rPr>
                <w:rFonts w:ascii="Century Gothic" w:hAnsi="Century Gothic"/>
                <w:sz w:val="22"/>
                <w:szCs w:val="22"/>
              </w:rPr>
              <w:t>e</w:t>
            </w:r>
            <w:r w:rsidR="00FA1BCD">
              <w:rPr>
                <w:rFonts w:ascii="Century Gothic" w:hAnsi="Century Gothic"/>
                <w:sz w:val="22"/>
                <w:szCs w:val="22"/>
              </w:rPr>
              <w:t>hörigen dieser Kasse direkt Bericht zu erstatten.</w:t>
            </w:r>
          </w:p>
        </w:tc>
      </w:tr>
      <w:tr w:rsidR="00FA1BCD" w:rsidRPr="00086B52" w:rsidTr="00086B52">
        <w:trPr>
          <w:trHeight w:val="1532"/>
        </w:trPr>
        <w:tc>
          <w:tcPr>
            <w:tcW w:w="1809" w:type="dxa"/>
            <w:shd w:val="clear" w:color="auto" w:fill="auto"/>
          </w:tcPr>
          <w:p w:rsidR="00FA1BCD" w:rsidRDefault="00677976" w:rsidP="00086B52">
            <w:pPr>
              <w:tabs>
                <w:tab w:val="left" w:pos="810"/>
              </w:tabs>
              <w:rPr>
                <w:rFonts w:ascii="Century Gothic" w:hAnsi="Century Gothic"/>
                <w:b/>
                <w:sz w:val="22"/>
                <w:szCs w:val="22"/>
              </w:rPr>
            </w:pPr>
            <w:r>
              <w:rPr>
                <w:rFonts w:ascii="Century Gothic" w:hAnsi="Century Gothic"/>
                <w:b/>
                <w:sz w:val="22"/>
                <w:szCs w:val="22"/>
              </w:rPr>
              <w:t>Pass / ID</w:t>
            </w:r>
          </w:p>
        </w:tc>
        <w:tc>
          <w:tcPr>
            <w:tcW w:w="8082" w:type="dxa"/>
            <w:gridSpan w:val="2"/>
            <w:shd w:val="clear" w:color="auto" w:fill="auto"/>
          </w:tcPr>
          <w:p w:rsidR="000420E6" w:rsidRDefault="000420E6" w:rsidP="000420E6">
            <w:pPr>
              <w:tabs>
                <w:tab w:val="left" w:pos="810"/>
              </w:tabs>
              <w:rPr>
                <w:rFonts w:ascii="Century Gothic" w:hAnsi="Century Gothic"/>
                <w:sz w:val="22"/>
                <w:szCs w:val="22"/>
              </w:rPr>
            </w:pPr>
            <w:r>
              <w:rPr>
                <w:rFonts w:ascii="Century Gothic" w:hAnsi="Century Gothic"/>
                <w:sz w:val="22"/>
                <w:szCs w:val="22"/>
              </w:rPr>
              <w:t>Pässe oder Identitätskarten sind mit einem Vermerk folgender Adresse zur Annullation zuzustellen:</w:t>
            </w:r>
          </w:p>
          <w:p w:rsidR="0021751A" w:rsidRPr="000420E6" w:rsidRDefault="000420E6" w:rsidP="000420E6">
            <w:pPr>
              <w:tabs>
                <w:tab w:val="left" w:pos="810"/>
              </w:tabs>
              <w:jc w:val="center"/>
              <w:rPr>
                <w:rFonts w:ascii="Century Gothic" w:hAnsi="Century Gothic"/>
                <w:b/>
                <w:i/>
                <w:sz w:val="22"/>
                <w:szCs w:val="22"/>
              </w:rPr>
            </w:pPr>
            <w:r>
              <w:rPr>
                <w:rFonts w:ascii="Century Gothic" w:hAnsi="Century Gothic"/>
                <w:b/>
                <w:i/>
                <w:sz w:val="22"/>
                <w:szCs w:val="22"/>
              </w:rPr>
              <w:tab/>
            </w:r>
            <w:r w:rsidR="0021751A" w:rsidRPr="000420E6">
              <w:rPr>
                <w:rFonts w:ascii="Century Gothic" w:hAnsi="Century Gothic"/>
                <w:b/>
                <w:i/>
                <w:sz w:val="22"/>
                <w:szCs w:val="22"/>
              </w:rPr>
              <w:t>Pass- und Identitätskartendienst</w:t>
            </w:r>
          </w:p>
          <w:p w:rsidR="0021751A" w:rsidRPr="0021751A" w:rsidRDefault="0021751A" w:rsidP="000420E6">
            <w:pPr>
              <w:tabs>
                <w:tab w:val="left" w:pos="810"/>
              </w:tabs>
              <w:ind w:left="708"/>
              <w:jc w:val="center"/>
              <w:rPr>
                <w:rFonts w:ascii="Century Gothic" w:hAnsi="Century Gothic"/>
                <w:i/>
                <w:sz w:val="22"/>
                <w:szCs w:val="22"/>
              </w:rPr>
            </w:pPr>
            <w:r w:rsidRPr="0021751A">
              <w:rPr>
                <w:rFonts w:ascii="Century Gothic" w:hAnsi="Century Gothic"/>
                <w:i/>
                <w:sz w:val="22"/>
                <w:szCs w:val="22"/>
              </w:rPr>
              <w:t>Ausweiszentrum Langenthal</w:t>
            </w:r>
          </w:p>
          <w:p w:rsidR="0021751A" w:rsidRPr="0021751A" w:rsidRDefault="0021751A" w:rsidP="000420E6">
            <w:pPr>
              <w:tabs>
                <w:tab w:val="left" w:pos="810"/>
              </w:tabs>
              <w:ind w:left="708"/>
              <w:jc w:val="center"/>
              <w:rPr>
                <w:rFonts w:ascii="Century Gothic" w:hAnsi="Century Gothic"/>
                <w:i/>
                <w:sz w:val="22"/>
                <w:szCs w:val="22"/>
              </w:rPr>
            </w:pPr>
            <w:r w:rsidRPr="0021751A">
              <w:rPr>
                <w:rFonts w:ascii="Century Gothic" w:hAnsi="Century Gothic"/>
                <w:i/>
                <w:sz w:val="22"/>
                <w:szCs w:val="22"/>
              </w:rPr>
              <w:t>Melchnaustrasse 28</w:t>
            </w:r>
          </w:p>
          <w:p w:rsidR="0021751A" w:rsidRPr="0021751A" w:rsidRDefault="0021751A" w:rsidP="000420E6">
            <w:pPr>
              <w:tabs>
                <w:tab w:val="left" w:pos="810"/>
              </w:tabs>
              <w:ind w:left="708"/>
              <w:jc w:val="center"/>
              <w:rPr>
                <w:rFonts w:ascii="Century Gothic" w:hAnsi="Century Gothic"/>
                <w:i/>
                <w:sz w:val="22"/>
                <w:szCs w:val="22"/>
              </w:rPr>
            </w:pPr>
            <w:r w:rsidRPr="0021751A">
              <w:rPr>
                <w:rFonts w:ascii="Century Gothic" w:hAnsi="Century Gothic"/>
                <w:i/>
                <w:sz w:val="22"/>
                <w:szCs w:val="22"/>
              </w:rPr>
              <w:t xml:space="preserve">4900 </w:t>
            </w:r>
            <w:r w:rsidR="00E06969" w:rsidRPr="0021751A">
              <w:rPr>
                <w:rFonts w:ascii="Century Gothic" w:hAnsi="Century Gothic"/>
                <w:i/>
                <w:sz w:val="22"/>
                <w:szCs w:val="22"/>
              </w:rPr>
              <w:t>Langenthal</w:t>
            </w:r>
          </w:p>
          <w:p w:rsidR="0021751A" w:rsidRDefault="0021751A" w:rsidP="0021751A">
            <w:pPr>
              <w:tabs>
                <w:tab w:val="left" w:pos="810"/>
              </w:tabs>
              <w:rPr>
                <w:rFonts w:ascii="Century Gothic" w:hAnsi="Century Gothic"/>
                <w:sz w:val="22"/>
                <w:szCs w:val="22"/>
              </w:rPr>
            </w:pPr>
            <w:r>
              <w:rPr>
                <w:rFonts w:ascii="Century Gothic" w:hAnsi="Century Gothic"/>
                <w:sz w:val="22"/>
                <w:szCs w:val="22"/>
              </w:rPr>
              <w:t>.</w:t>
            </w:r>
          </w:p>
        </w:tc>
      </w:tr>
      <w:tr w:rsidR="0021751A" w:rsidRPr="00086B52" w:rsidTr="00B261F6">
        <w:trPr>
          <w:trHeight w:val="1477"/>
        </w:trPr>
        <w:tc>
          <w:tcPr>
            <w:tcW w:w="1809" w:type="dxa"/>
            <w:shd w:val="clear" w:color="auto" w:fill="auto"/>
          </w:tcPr>
          <w:p w:rsidR="0021751A" w:rsidRDefault="008679E1" w:rsidP="00086B52">
            <w:pPr>
              <w:tabs>
                <w:tab w:val="left" w:pos="810"/>
              </w:tabs>
              <w:rPr>
                <w:rFonts w:ascii="Century Gothic" w:hAnsi="Century Gothic"/>
                <w:b/>
                <w:sz w:val="22"/>
                <w:szCs w:val="22"/>
              </w:rPr>
            </w:pPr>
            <w:r>
              <w:rPr>
                <w:rFonts w:ascii="Century Gothic" w:hAnsi="Century Gothic"/>
                <w:b/>
                <w:sz w:val="22"/>
                <w:szCs w:val="22"/>
              </w:rPr>
              <w:t>Führerausweis/</w:t>
            </w:r>
            <w:r>
              <w:rPr>
                <w:rFonts w:ascii="Century Gothic" w:hAnsi="Century Gothic"/>
                <w:b/>
                <w:sz w:val="22"/>
                <w:szCs w:val="22"/>
              </w:rPr>
              <w:br/>
              <w:t>Fahrzeug-ausweis</w:t>
            </w:r>
          </w:p>
        </w:tc>
        <w:tc>
          <w:tcPr>
            <w:tcW w:w="8082" w:type="dxa"/>
            <w:gridSpan w:val="2"/>
            <w:shd w:val="clear" w:color="auto" w:fill="auto"/>
          </w:tcPr>
          <w:p w:rsidR="0021751A" w:rsidRDefault="008679E1" w:rsidP="00677976">
            <w:pPr>
              <w:tabs>
                <w:tab w:val="left" w:pos="810"/>
              </w:tabs>
              <w:rPr>
                <w:rFonts w:ascii="Century Gothic" w:hAnsi="Century Gothic"/>
                <w:sz w:val="22"/>
                <w:szCs w:val="22"/>
              </w:rPr>
            </w:pPr>
            <w:r>
              <w:rPr>
                <w:rFonts w:ascii="Century Gothic" w:hAnsi="Century Gothic"/>
                <w:sz w:val="22"/>
                <w:szCs w:val="22"/>
              </w:rPr>
              <w:t>Führer- bzw. Fahrzeugausweis</w:t>
            </w:r>
            <w:r w:rsidR="00A76C4B">
              <w:rPr>
                <w:rFonts w:ascii="Century Gothic" w:hAnsi="Century Gothic"/>
                <w:sz w:val="22"/>
                <w:szCs w:val="22"/>
              </w:rPr>
              <w:t>e des Verstorbenen sind zur Annullation ei</w:t>
            </w:r>
            <w:r w:rsidR="00A76C4B">
              <w:rPr>
                <w:rFonts w:ascii="Century Gothic" w:hAnsi="Century Gothic"/>
                <w:sz w:val="22"/>
                <w:szCs w:val="22"/>
              </w:rPr>
              <w:t>n</w:t>
            </w:r>
            <w:r w:rsidR="00A76C4B">
              <w:rPr>
                <w:rFonts w:ascii="Century Gothic" w:hAnsi="Century Gothic"/>
                <w:sz w:val="22"/>
                <w:szCs w:val="22"/>
              </w:rPr>
              <w:t>zusenden an:</w:t>
            </w:r>
          </w:p>
          <w:p w:rsidR="008679E1" w:rsidRPr="00A76C4B" w:rsidRDefault="008679E1" w:rsidP="00A76C4B">
            <w:pPr>
              <w:tabs>
                <w:tab w:val="left" w:pos="810"/>
              </w:tabs>
              <w:ind w:left="708"/>
              <w:jc w:val="center"/>
              <w:rPr>
                <w:rFonts w:ascii="Century Gothic" w:hAnsi="Century Gothic"/>
                <w:b/>
                <w:i/>
                <w:sz w:val="22"/>
                <w:szCs w:val="22"/>
              </w:rPr>
            </w:pPr>
            <w:r w:rsidRPr="00A76C4B">
              <w:rPr>
                <w:rFonts w:ascii="Century Gothic" w:hAnsi="Century Gothic"/>
                <w:b/>
                <w:i/>
                <w:sz w:val="22"/>
                <w:szCs w:val="22"/>
              </w:rPr>
              <w:t>Strassenverkehrsamt des Kantons Bern</w:t>
            </w:r>
          </w:p>
          <w:p w:rsidR="008679E1" w:rsidRPr="008679E1" w:rsidRDefault="008679E1" w:rsidP="00A76C4B">
            <w:pPr>
              <w:tabs>
                <w:tab w:val="left" w:pos="810"/>
              </w:tabs>
              <w:ind w:left="708"/>
              <w:jc w:val="center"/>
              <w:rPr>
                <w:rFonts w:ascii="Century Gothic" w:hAnsi="Century Gothic"/>
                <w:i/>
                <w:sz w:val="22"/>
                <w:szCs w:val="22"/>
              </w:rPr>
            </w:pPr>
            <w:r w:rsidRPr="008679E1">
              <w:rPr>
                <w:rFonts w:ascii="Century Gothic" w:hAnsi="Century Gothic"/>
                <w:i/>
                <w:sz w:val="22"/>
                <w:szCs w:val="22"/>
              </w:rPr>
              <w:t>Schermenweg 5</w:t>
            </w:r>
          </w:p>
          <w:p w:rsidR="008679E1" w:rsidRDefault="008679E1" w:rsidP="00A76C4B">
            <w:pPr>
              <w:tabs>
                <w:tab w:val="left" w:pos="810"/>
              </w:tabs>
              <w:ind w:left="708"/>
              <w:jc w:val="center"/>
              <w:rPr>
                <w:rFonts w:ascii="Century Gothic" w:hAnsi="Century Gothic"/>
                <w:sz w:val="22"/>
                <w:szCs w:val="22"/>
              </w:rPr>
            </w:pPr>
            <w:r w:rsidRPr="008679E1">
              <w:rPr>
                <w:rFonts w:ascii="Century Gothic" w:hAnsi="Century Gothic"/>
                <w:i/>
                <w:sz w:val="22"/>
                <w:szCs w:val="22"/>
              </w:rPr>
              <w:t>3001 Bern</w:t>
            </w:r>
          </w:p>
        </w:tc>
      </w:tr>
      <w:tr w:rsidR="00E607CD" w:rsidRPr="00086B52" w:rsidTr="00162042">
        <w:trPr>
          <w:trHeight w:val="689"/>
        </w:trPr>
        <w:tc>
          <w:tcPr>
            <w:tcW w:w="1809" w:type="dxa"/>
            <w:shd w:val="clear" w:color="auto" w:fill="auto"/>
          </w:tcPr>
          <w:p w:rsidR="00E607CD" w:rsidRDefault="00E607CD" w:rsidP="00086B52">
            <w:pPr>
              <w:tabs>
                <w:tab w:val="left" w:pos="810"/>
              </w:tabs>
              <w:rPr>
                <w:rFonts w:ascii="Century Gothic" w:hAnsi="Century Gothic"/>
                <w:b/>
                <w:sz w:val="22"/>
                <w:szCs w:val="22"/>
              </w:rPr>
            </w:pPr>
            <w:r>
              <w:rPr>
                <w:rFonts w:ascii="Century Gothic" w:hAnsi="Century Gothic"/>
                <w:b/>
                <w:sz w:val="22"/>
                <w:szCs w:val="22"/>
              </w:rPr>
              <w:t>Erbschaftsbe-scheinigung</w:t>
            </w:r>
          </w:p>
        </w:tc>
        <w:tc>
          <w:tcPr>
            <w:tcW w:w="8082" w:type="dxa"/>
            <w:gridSpan w:val="2"/>
            <w:shd w:val="clear" w:color="auto" w:fill="auto"/>
          </w:tcPr>
          <w:p w:rsidR="00E607CD" w:rsidRDefault="003F1C72" w:rsidP="003F1C72">
            <w:pPr>
              <w:tabs>
                <w:tab w:val="left" w:pos="810"/>
              </w:tabs>
              <w:rPr>
                <w:rFonts w:ascii="Century Gothic" w:hAnsi="Century Gothic"/>
                <w:sz w:val="22"/>
                <w:szCs w:val="22"/>
              </w:rPr>
            </w:pPr>
            <w:r>
              <w:rPr>
                <w:rFonts w:ascii="Century Gothic" w:hAnsi="Century Gothic"/>
                <w:sz w:val="22"/>
                <w:szCs w:val="22"/>
              </w:rPr>
              <w:t>Erbschaftsb</w:t>
            </w:r>
            <w:r w:rsidR="00E607CD">
              <w:rPr>
                <w:rFonts w:ascii="Century Gothic" w:hAnsi="Century Gothic"/>
                <w:sz w:val="22"/>
                <w:szCs w:val="22"/>
              </w:rPr>
              <w:t xml:space="preserve">escheinigung </w:t>
            </w:r>
            <w:r>
              <w:rPr>
                <w:rFonts w:ascii="Century Gothic" w:hAnsi="Century Gothic"/>
                <w:sz w:val="22"/>
                <w:szCs w:val="22"/>
              </w:rPr>
              <w:t>müssen bei einem Notar verlangt werden.</w:t>
            </w:r>
          </w:p>
        </w:tc>
      </w:tr>
      <w:tr w:rsidR="00AF379C" w:rsidRPr="00086B52" w:rsidTr="00B261F6">
        <w:trPr>
          <w:trHeight w:val="3408"/>
        </w:trPr>
        <w:tc>
          <w:tcPr>
            <w:tcW w:w="1809" w:type="dxa"/>
            <w:shd w:val="clear" w:color="auto" w:fill="auto"/>
          </w:tcPr>
          <w:p w:rsidR="00AF379C" w:rsidRDefault="00AF379C" w:rsidP="00086B52">
            <w:pPr>
              <w:tabs>
                <w:tab w:val="left" w:pos="810"/>
              </w:tabs>
              <w:rPr>
                <w:rFonts w:ascii="Century Gothic" w:hAnsi="Century Gothic"/>
                <w:b/>
                <w:sz w:val="22"/>
                <w:szCs w:val="22"/>
              </w:rPr>
            </w:pPr>
            <w:r>
              <w:rPr>
                <w:rFonts w:ascii="Century Gothic" w:hAnsi="Century Gothic"/>
                <w:b/>
                <w:sz w:val="22"/>
                <w:szCs w:val="22"/>
              </w:rPr>
              <w:t>Meldungen /</w:t>
            </w:r>
            <w:r>
              <w:rPr>
                <w:rFonts w:ascii="Century Gothic" w:hAnsi="Century Gothic"/>
                <w:b/>
                <w:sz w:val="22"/>
                <w:szCs w:val="22"/>
              </w:rPr>
              <w:br/>
              <w:t>Kündigungen</w:t>
            </w:r>
          </w:p>
        </w:tc>
        <w:tc>
          <w:tcPr>
            <w:tcW w:w="8082" w:type="dxa"/>
            <w:gridSpan w:val="2"/>
            <w:shd w:val="clear" w:color="auto" w:fill="auto"/>
          </w:tcPr>
          <w:p w:rsidR="00AF379C" w:rsidRDefault="00D77B3B" w:rsidP="00D33EE5">
            <w:pPr>
              <w:tabs>
                <w:tab w:val="left" w:pos="810"/>
              </w:tabs>
              <w:rPr>
                <w:rFonts w:ascii="Century Gothic" w:hAnsi="Century Gothic"/>
                <w:sz w:val="22"/>
                <w:szCs w:val="22"/>
              </w:rPr>
            </w:pPr>
            <w:r>
              <w:rPr>
                <w:rFonts w:ascii="Century Gothic" w:hAnsi="Century Gothic"/>
                <w:sz w:val="22"/>
                <w:szCs w:val="22"/>
              </w:rPr>
              <w:t>Überprüfen, informieren, anpassen, allenfalls kündigen:</w:t>
            </w:r>
          </w:p>
          <w:p w:rsidR="00D77B3B" w:rsidRDefault="00D77B3B" w:rsidP="00D77B3B">
            <w:pPr>
              <w:numPr>
                <w:ilvl w:val="0"/>
                <w:numId w:val="29"/>
              </w:numPr>
              <w:tabs>
                <w:tab w:val="left" w:pos="810"/>
              </w:tabs>
              <w:rPr>
                <w:rFonts w:ascii="Century Gothic" w:hAnsi="Century Gothic"/>
                <w:sz w:val="22"/>
                <w:szCs w:val="22"/>
              </w:rPr>
            </w:pPr>
            <w:r>
              <w:rPr>
                <w:rFonts w:ascii="Century Gothic" w:hAnsi="Century Gothic"/>
                <w:sz w:val="22"/>
                <w:szCs w:val="22"/>
              </w:rPr>
              <w:t>Krankenkasse/Unfallversicherung</w:t>
            </w:r>
          </w:p>
          <w:p w:rsidR="00D77B3B" w:rsidRDefault="00D77B3B" w:rsidP="00D77B3B">
            <w:pPr>
              <w:numPr>
                <w:ilvl w:val="0"/>
                <w:numId w:val="29"/>
              </w:numPr>
              <w:tabs>
                <w:tab w:val="left" w:pos="810"/>
              </w:tabs>
              <w:rPr>
                <w:rFonts w:ascii="Century Gothic" w:hAnsi="Century Gothic"/>
                <w:sz w:val="22"/>
                <w:szCs w:val="22"/>
              </w:rPr>
            </w:pPr>
            <w:r>
              <w:rPr>
                <w:rFonts w:ascii="Century Gothic" w:hAnsi="Century Gothic"/>
                <w:sz w:val="22"/>
                <w:szCs w:val="22"/>
              </w:rPr>
              <w:t>Pensionskasse</w:t>
            </w:r>
          </w:p>
          <w:p w:rsidR="00D77B3B" w:rsidRDefault="00D77B3B" w:rsidP="00D77B3B">
            <w:pPr>
              <w:numPr>
                <w:ilvl w:val="0"/>
                <w:numId w:val="29"/>
              </w:numPr>
              <w:tabs>
                <w:tab w:val="left" w:pos="810"/>
              </w:tabs>
              <w:rPr>
                <w:rFonts w:ascii="Century Gothic" w:hAnsi="Century Gothic"/>
                <w:sz w:val="22"/>
                <w:szCs w:val="22"/>
              </w:rPr>
            </w:pPr>
            <w:r>
              <w:rPr>
                <w:rFonts w:ascii="Century Gothic" w:hAnsi="Century Gothic"/>
                <w:sz w:val="22"/>
                <w:szCs w:val="22"/>
              </w:rPr>
              <w:t>Lebensversicherung</w:t>
            </w:r>
          </w:p>
          <w:p w:rsidR="00D77B3B" w:rsidRDefault="00D77B3B" w:rsidP="00D77B3B">
            <w:pPr>
              <w:numPr>
                <w:ilvl w:val="0"/>
                <w:numId w:val="29"/>
              </w:numPr>
              <w:tabs>
                <w:tab w:val="left" w:pos="810"/>
              </w:tabs>
              <w:rPr>
                <w:rFonts w:ascii="Century Gothic" w:hAnsi="Century Gothic"/>
                <w:sz w:val="22"/>
                <w:szCs w:val="22"/>
              </w:rPr>
            </w:pPr>
            <w:r>
              <w:rPr>
                <w:rFonts w:ascii="Century Gothic" w:hAnsi="Century Gothic"/>
                <w:sz w:val="22"/>
                <w:szCs w:val="22"/>
              </w:rPr>
              <w:t>Privat-/Hausrat-/Autoversicherung</w:t>
            </w:r>
          </w:p>
          <w:p w:rsidR="00D77B3B" w:rsidRDefault="00D77B3B" w:rsidP="00D77B3B">
            <w:pPr>
              <w:numPr>
                <w:ilvl w:val="0"/>
                <w:numId w:val="29"/>
              </w:numPr>
              <w:tabs>
                <w:tab w:val="left" w:pos="810"/>
              </w:tabs>
              <w:rPr>
                <w:rFonts w:ascii="Century Gothic" w:hAnsi="Century Gothic"/>
                <w:sz w:val="22"/>
                <w:szCs w:val="22"/>
              </w:rPr>
            </w:pPr>
            <w:r>
              <w:rPr>
                <w:rFonts w:ascii="Century Gothic" w:hAnsi="Century Gothic"/>
                <w:sz w:val="22"/>
                <w:szCs w:val="22"/>
              </w:rPr>
              <w:t>Mietvertrag</w:t>
            </w:r>
          </w:p>
          <w:p w:rsidR="00D77B3B" w:rsidRDefault="00D77B3B" w:rsidP="00D77B3B">
            <w:pPr>
              <w:numPr>
                <w:ilvl w:val="0"/>
                <w:numId w:val="29"/>
              </w:numPr>
              <w:tabs>
                <w:tab w:val="left" w:pos="810"/>
              </w:tabs>
              <w:rPr>
                <w:rFonts w:ascii="Century Gothic" w:hAnsi="Century Gothic"/>
                <w:sz w:val="22"/>
                <w:szCs w:val="22"/>
              </w:rPr>
            </w:pPr>
            <w:r>
              <w:rPr>
                <w:rFonts w:ascii="Century Gothic" w:hAnsi="Century Gothic"/>
                <w:sz w:val="22"/>
                <w:szCs w:val="22"/>
              </w:rPr>
              <w:t>Strom / Wasser / Telefon / Radio-TV-Anschluss</w:t>
            </w:r>
          </w:p>
          <w:p w:rsidR="00D77B3B" w:rsidRDefault="00D77B3B" w:rsidP="00D77B3B">
            <w:pPr>
              <w:numPr>
                <w:ilvl w:val="0"/>
                <w:numId w:val="29"/>
              </w:numPr>
              <w:tabs>
                <w:tab w:val="left" w:pos="810"/>
              </w:tabs>
              <w:rPr>
                <w:rFonts w:ascii="Century Gothic" w:hAnsi="Century Gothic"/>
                <w:sz w:val="22"/>
                <w:szCs w:val="22"/>
              </w:rPr>
            </w:pPr>
            <w:r>
              <w:rPr>
                <w:rFonts w:ascii="Century Gothic" w:hAnsi="Century Gothic"/>
                <w:sz w:val="22"/>
                <w:szCs w:val="22"/>
              </w:rPr>
              <w:t>Kreditkartenverträge (z.B. Manor, Globus)</w:t>
            </w:r>
          </w:p>
          <w:p w:rsidR="00D77B3B" w:rsidRDefault="00D77B3B" w:rsidP="00D77B3B">
            <w:pPr>
              <w:numPr>
                <w:ilvl w:val="0"/>
                <w:numId w:val="29"/>
              </w:numPr>
              <w:tabs>
                <w:tab w:val="left" w:pos="810"/>
              </w:tabs>
              <w:rPr>
                <w:rFonts w:ascii="Century Gothic" w:hAnsi="Century Gothic"/>
                <w:sz w:val="22"/>
                <w:szCs w:val="22"/>
              </w:rPr>
            </w:pPr>
            <w:r>
              <w:rPr>
                <w:rFonts w:ascii="Century Gothic" w:hAnsi="Century Gothic"/>
                <w:sz w:val="22"/>
                <w:szCs w:val="22"/>
              </w:rPr>
              <w:t>Zeitungsabo</w:t>
            </w:r>
          </w:p>
          <w:p w:rsidR="00D77B3B" w:rsidRDefault="00D77B3B" w:rsidP="00D77B3B">
            <w:pPr>
              <w:numPr>
                <w:ilvl w:val="0"/>
                <w:numId w:val="29"/>
              </w:numPr>
              <w:tabs>
                <w:tab w:val="left" w:pos="810"/>
              </w:tabs>
              <w:rPr>
                <w:rFonts w:ascii="Century Gothic" w:hAnsi="Century Gothic"/>
                <w:sz w:val="22"/>
                <w:szCs w:val="22"/>
              </w:rPr>
            </w:pPr>
            <w:r>
              <w:rPr>
                <w:rFonts w:ascii="Century Gothic" w:hAnsi="Century Gothic"/>
                <w:sz w:val="22"/>
                <w:szCs w:val="22"/>
              </w:rPr>
              <w:t>Halbtax / GA</w:t>
            </w:r>
          </w:p>
          <w:p w:rsidR="00D77B3B" w:rsidRDefault="00D77B3B" w:rsidP="00D77B3B">
            <w:pPr>
              <w:numPr>
                <w:ilvl w:val="0"/>
                <w:numId w:val="29"/>
              </w:numPr>
              <w:tabs>
                <w:tab w:val="left" w:pos="810"/>
              </w:tabs>
              <w:rPr>
                <w:rFonts w:ascii="Century Gothic" w:hAnsi="Century Gothic"/>
                <w:sz w:val="22"/>
                <w:szCs w:val="22"/>
              </w:rPr>
            </w:pPr>
            <w:r>
              <w:rPr>
                <w:rFonts w:ascii="Century Gothic" w:hAnsi="Century Gothic"/>
                <w:sz w:val="22"/>
                <w:szCs w:val="22"/>
              </w:rPr>
              <w:t>Vereinsmitgliedschaften</w:t>
            </w:r>
          </w:p>
          <w:p w:rsidR="00D77B3B" w:rsidRDefault="00D77B3B" w:rsidP="00D77B3B">
            <w:pPr>
              <w:numPr>
                <w:ilvl w:val="0"/>
                <w:numId w:val="29"/>
              </w:numPr>
              <w:tabs>
                <w:tab w:val="left" w:pos="810"/>
              </w:tabs>
              <w:rPr>
                <w:rFonts w:ascii="Century Gothic" w:hAnsi="Century Gothic"/>
                <w:sz w:val="22"/>
                <w:szCs w:val="22"/>
              </w:rPr>
            </w:pPr>
            <w:r>
              <w:rPr>
                <w:rFonts w:ascii="Century Gothic" w:hAnsi="Century Gothic"/>
                <w:sz w:val="22"/>
                <w:szCs w:val="22"/>
              </w:rPr>
              <w:t>Mitteilung an Kommandanten Militär, Zivilschutz, Feuerwehr</w:t>
            </w:r>
          </w:p>
        </w:tc>
      </w:tr>
    </w:tbl>
    <w:p w:rsidR="00364310" w:rsidRPr="007D017B" w:rsidRDefault="00E90D26" w:rsidP="0012735B">
      <w:pPr>
        <w:rPr>
          <w:rFonts w:ascii="Century Gothic" w:hAnsi="Century Gothic"/>
          <w:sz w:val="22"/>
          <w:szCs w:val="22"/>
        </w:rPr>
      </w:pPr>
      <w:r>
        <w:rPr>
          <w:rFonts w:ascii="Century Gothic" w:hAnsi="Century Gothic"/>
          <w:sz w:val="22"/>
          <w:szCs w:val="22"/>
        </w:rPr>
        <w:t>Bei Fragen stehen wir Ihnen gerne zur Seite (Telefon 062 961 11 55).</w:t>
      </w:r>
    </w:p>
    <w:sectPr w:rsidR="00364310" w:rsidRPr="007D017B" w:rsidSect="00CD5F6E">
      <w:footerReference w:type="default" r:id="rId10"/>
      <w:pgSz w:w="11906" w:h="16838" w:code="9"/>
      <w:pgMar w:top="964" w:right="1021" w:bottom="851" w:left="1134" w:header="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D21" w:rsidRDefault="00946D21">
      <w:r>
        <w:separator/>
      </w:r>
    </w:p>
  </w:endnote>
  <w:endnote w:type="continuationSeparator" w:id="0">
    <w:p w:rsidR="00946D21" w:rsidRDefault="0094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A62" w:rsidRPr="005436F6" w:rsidRDefault="00E67F55" w:rsidP="00E67F55">
    <w:pPr>
      <w:pStyle w:val="Fuzeile"/>
      <w:rPr>
        <w:rFonts w:ascii="Century Gothic" w:hAnsi="Century Gothic" w:cs="Arial"/>
        <w:sz w:val="18"/>
        <w:szCs w:val="18"/>
      </w:rPr>
    </w:pPr>
    <w:r>
      <w:rPr>
        <w:rFonts w:ascii="Century Gothic" w:hAnsi="Century Gothic"/>
        <w:sz w:val="16"/>
        <w:szCs w:val="16"/>
      </w:rPr>
      <w:fldChar w:fldCharType="begin"/>
    </w:r>
    <w:r>
      <w:rPr>
        <w:rFonts w:ascii="Century Gothic" w:hAnsi="Century Gothic"/>
        <w:sz w:val="16"/>
        <w:szCs w:val="16"/>
      </w:rPr>
      <w:instrText xml:space="preserve"> FILENAME \p \* MERGEFORMAT </w:instrText>
    </w:r>
    <w:r>
      <w:rPr>
        <w:rFonts w:ascii="Century Gothic" w:hAnsi="Century Gothic"/>
        <w:sz w:val="16"/>
        <w:szCs w:val="16"/>
      </w:rPr>
      <w:fldChar w:fldCharType="separate"/>
    </w:r>
    <w:r w:rsidR="00E06969">
      <w:rPr>
        <w:rFonts w:ascii="Century Gothic" w:hAnsi="Century Gothic"/>
        <w:noProof/>
        <w:sz w:val="16"/>
        <w:szCs w:val="16"/>
      </w:rPr>
      <w:t>S:\DatenFibu\Daten\GEMEINDE\07_POLIZ\Todesfallmerkblatt.doc</w:t>
    </w:r>
    <w:r>
      <w:rPr>
        <w:rFonts w:ascii="Century Gothic" w:hAnsi="Century Gothic"/>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D21" w:rsidRDefault="00946D21">
      <w:r>
        <w:separator/>
      </w:r>
    </w:p>
  </w:footnote>
  <w:footnote w:type="continuationSeparator" w:id="0">
    <w:p w:rsidR="00946D21" w:rsidRDefault="00946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6D1E"/>
    <w:multiLevelType w:val="hybridMultilevel"/>
    <w:tmpl w:val="C9E601E8"/>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0F">
      <w:start w:val="1"/>
      <w:numFmt w:val="decimal"/>
      <w:lvlText w:val="%3."/>
      <w:lvlJc w:val="left"/>
      <w:pPr>
        <w:tabs>
          <w:tab w:val="num" w:pos="2340"/>
        </w:tabs>
        <w:ind w:left="2340" w:hanging="360"/>
      </w:p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7A60B6D"/>
    <w:multiLevelType w:val="hybridMultilevel"/>
    <w:tmpl w:val="803E51A6"/>
    <w:lvl w:ilvl="0" w:tplc="2744A3FC">
      <w:numFmt w:val="bullet"/>
      <w:lvlText w:val="-"/>
      <w:lvlJc w:val="left"/>
      <w:pPr>
        <w:tabs>
          <w:tab w:val="num" w:pos="5654"/>
        </w:tabs>
        <w:ind w:left="5654" w:hanging="360"/>
      </w:pPr>
      <w:rPr>
        <w:rFonts w:ascii="Times New Roman" w:eastAsia="Times New Roman" w:hAnsi="Times New Roman" w:cs="Times New Roman" w:hint="default"/>
      </w:rPr>
    </w:lvl>
    <w:lvl w:ilvl="1" w:tplc="04070003" w:tentative="1">
      <w:start w:val="1"/>
      <w:numFmt w:val="bullet"/>
      <w:lvlText w:val="o"/>
      <w:lvlJc w:val="left"/>
      <w:pPr>
        <w:tabs>
          <w:tab w:val="num" w:pos="6374"/>
        </w:tabs>
        <w:ind w:left="6374" w:hanging="360"/>
      </w:pPr>
      <w:rPr>
        <w:rFonts w:ascii="Courier New" w:hAnsi="Courier New" w:hint="default"/>
      </w:rPr>
    </w:lvl>
    <w:lvl w:ilvl="2" w:tplc="04070005" w:tentative="1">
      <w:start w:val="1"/>
      <w:numFmt w:val="bullet"/>
      <w:lvlText w:val=""/>
      <w:lvlJc w:val="left"/>
      <w:pPr>
        <w:tabs>
          <w:tab w:val="num" w:pos="7094"/>
        </w:tabs>
        <w:ind w:left="7094" w:hanging="360"/>
      </w:pPr>
      <w:rPr>
        <w:rFonts w:ascii="Wingdings" w:hAnsi="Wingdings" w:hint="default"/>
      </w:rPr>
    </w:lvl>
    <w:lvl w:ilvl="3" w:tplc="04070001" w:tentative="1">
      <w:start w:val="1"/>
      <w:numFmt w:val="bullet"/>
      <w:lvlText w:val=""/>
      <w:lvlJc w:val="left"/>
      <w:pPr>
        <w:tabs>
          <w:tab w:val="num" w:pos="7814"/>
        </w:tabs>
        <w:ind w:left="7814" w:hanging="360"/>
      </w:pPr>
      <w:rPr>
        <w:rFonts w:ascii="Symbol" w:hAnsi="Symbol" w:hint="default"/>
      </w:rPr>
    </w:lvl>
    <w:lvl w:ilvl="4" w:tplc="04070003" w:tentative="1">
      <w:start w:val="1"/>
      <w:numFmt w:val="bullet"/>
      <w:lvlText w:val="o"/>
      <w:lvlJc w:val="left"/>
      <w:pPr>
        <w:tabs>
          <w:tab w:val="num" w:pos="8534"/>
        </w:tabs>
        <w:ind w:left="8534" w:hanging="360"/>
      </w:pPr>
      <w:rPr>
        <w:rFonts w:ascii="Courier New" w:hAnsi="Courier New" w:hint="default"/>
      </w:rPr>
    </w:lvl>
    <w:lvl w:ilvl="5" w:tplc="04070005" w:tentative="1">
      <w:start w:val="1"/>
      <w:numFmt w:val="bullet"/>
      <w:lvlText w:val=""/>
      <w:lvlJc w:val="left"/>
      <w:pPr>
        <w:tabs>
          <w:tab w:val="num" w:pos="9254"/>
        </w:tabs>
        <w:ind w:left="9254" w:hanging="360"/>
      </w:pPr>
      <w:rPr>
        <w:rFonts w:ascii="Wingdings" w:hAnsi="Wingdings" w:hint="default"/>
      </w:rPr>
    </w:lvl>
    <w:lvl w:ilvl="6" w:tplc="04070001" w:tentative="1">
      <w:start w:val="1"/>
      <w:numFmt w:val="bullet"/>
      <w:lvlText w:val=""/>
      <w:lvlJc w:val="left"/>
      <w:pPr>
        <w:tabs>
          <w:tab w:val="num" w:pos="9974"/>
        </w:tabs>
        <w:ind w:left="9974" w:hanging="360"/>
      </w:pPr>
      <w:rPr>
        <w:rFonts w:ascii="Symbol" w:hAnsi="Symbol" w:hint="default"/>
      </w:rPr>
    </w:lvl>
    <w:lvl w:ilvl="7" w:tplc="04070003" w:tentative="1">
      <w:start w:val="1"/>
      <w:numFmt w:val="bullet"/>
      <w:lvlText w:val="o"/>
      <w:lvlJc w:val="left"/>
      <w:pPr>
        <w:tabs>
          <w:tab w:val="num" w:pos="10694"/>
        </w:tabs>
        <w:ind w:left="10694" w:hanging="360"/>
      </w:pPr>
      <w:rPr>
        <w:rFonts w:ascii="Courier New" w:hAnsi="Courier New" w:hint="default"/>
      </w:rPr>
    </w:lvl>
    <w:lvl w:ilvl="8" w:tplc="04070005" w:tentative="1">
      <w:start w:val="1"/>
      <w:numFmt w:val="bullet"/>
      <w:lvlText w:val=""/>
      <w:lvlJc w:val="left"/>
      <w:pPr>
        <w:tabs>
          <w:tab w:val="num" w:pos="11414"/>
        </w:tabs>
        <w:ind w:left="11414" w:hanging="360"/>
      </w:pPr>
      <w:rPr>
        <w:rFonts w:ascii="Wingdings" w:hAnsi="Wingdings" w:hint="default"/>
      </w:rPr>
    </w:lvl>
  </w:abstractNum>
  <w:abstractNum w:abstractNumId="2">
    <w:nsid w:val="0835010A"/>
    <w:multiLevelType w:val="hybridMultilevel"/>
    <w:tmpl w:val="A34C1ABE"/>
    <w:lvl w:ilvl="0" w:tplc="53E4C518">
      <w:start w:val="33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A3C4A08"/>
    <w:multiLevelType w:val="hybridMultilevel"/>
    <w:tmpl w:val="D87489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BAC0051"/>
    <w:multiLevelType w:val="multilevel"/>
    <w:tmpl w:val="9886FC80"/>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02461CC"/>
    <w:multiLevelType w:val="hybridMultilevel"/>
    <w:tmpl w:val="A606D64A"/>
    <w:lvl w:ilvl="0" w:tplc="AABA1616">
      <w:start w:val="3365"/>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nsid w:val="18B46B53"/>
    <w:multiLevelType w:val="hybridMultilevel"/>
    <w:tmpl w:val="35DE17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1AC07195"/>
    <w:multiLevelType w:val="hybridMultilevel"/>
    <w:tmpl w:val="75A85374"/>
    <w:lvl w:ilvl="0" w:tplc="7BF26776">
      <w:start w:val="1"/>
      <w:numFmt w:val="bullet"/>
      <w:lvlText w:val=""/>
      <w:lvlJc w:val="left"/>
      <w:pPr>
        <w:tabs>
          <w:tab w:val="num" w:pos="870"/>
        </w:tabs>
        <w:ind w:left="870" w:hanging="510"/>
      </w:pPr>
      <w:rPr>
        <w:rFonts w:ascii="Symbol" w:hAnsi="Symbol" w:hint="default"/>
        <w:color w:val="auto"/>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8">
    <w:nsid w:val="1D2E240A"/>
    <w:multiLevelType w:val="hybridMultilevel"/>
    <w:tmpl w:val="BACA64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6A837A1"/>
    <w:multiLevelType w:val="hybridMultilevel"/>
    <w:tmpl w:val="D076CD86"/>
    <w:lvl w:ilvl="0" w:tplc="2B721CDA">
      <w:numFmt w:val="bullet"/>
      <w:lvlText w:val="-"/>
      <w:lvlJc w:val="left"/>
      <w:pPr>
        <w:tabs>
          <w:tab w:val="num" w:pos="10800"/>
        </w:tabs>
        <w:ind w:left="10780" w:hanging="340"/>
      </w:pPr>
      <w:rPr>
        <w:rFonts w:ascii="Times New Roman" w:eastAsia="Times New Roman" w:hAnsi="Times New Roman" w:cs="Times New Roman" w:hint="default"/>
      </w:rPr>
    </w:lvl>
    <w:lvl w:ilvl="1" w:tplc="04070003" w:tentative="1">
      <w:start w:val="1"/>
      <w:numFmt w:val="bullet"/>
      <w:lvlText w:val="o"/>
      <w:lvlJc w:val="left"/>
      <w:pPr>
        <w:tabs>
          <w:tab w:val="num" w:pos="6607"/>
        </w:tabs>
        <w:ind w:left="6607" w:hanging="360"/>
      </w:pPr>
      <w:rPr>
        <w:rFonts w:ascii="Courier New" w:hAnsi="Courier New" w:hint="default"/>
      </w:rPr>
    </w:lvl>
    <w:lvl w:ilvl="2" w:tplc="04070005" w:tentative="1">
      <w:start w:val="1"/>
      <w:numFmt w:val="bullet"/>
      <w:lvlText w:val=""/>
      <w:lvlJc w:val="left"/>
      <w:pPr>
        <w:tabs>
          <w:tab w:val="num" w:pos="7327"/>
        </w:tabs>
        <w:ind w:left="7327" w:hanging="360"/>
      </w:pPr>
      <w:rPr>
        <w:rFonts w:ascii="Wingdings" w:hAnsi="Wingdings" w:hint="default"/>
      </w:rPr>
    </w:lvl>
    <w:lvl w:ilvl="3" w:tplc="04070001" w:tentative="1">
      <w:start w:val="1"/>
      <w:numFmt w:val="bullet"/>
      <w:lvlText w:val=""/>
      <w:lvlJc w:val="left"/>
      <w:pPr>
        <w:tabs>
          <w:tab w:val="num" w:pos="8047"/>
        </w:tabs>
        <w:ind w:left="8047" w:hanging="360"/>
      </w:pPr>
      <w:rPr>
        <w:rFonts w:ascii="Symbol" w:hAnsi="Symbol" w:hint="default"/>
      </w:rPr>
    </w:lvl>
    <w:lvl w:ilvl="4" w:tplc="04070003" w:tentative="1">
      <w:start w:val="1"/>
      <w:numFmt w:val="bullet"/>
      <w:lvlText w:val="o"/>
      <w:lvlJc w:val="left"/>
      <w:pPr>
        <w:tabs>
          <w:tab w:val="num" w:pos="8767"/>
        </w:tabs>
        <w:ind w:left="8767" w:hanging="360"/>
      </w:pPr>
      <w:rPr>
        <w:rFonts w:ascii="Courier New" w:hAnsi="Courier New" w:hint="default"/>
      </w:rPr>
    </w:lvl>
    <w:lvl w:ilvl="5" w:tplc="04070005" w:tentative="1">
      <w:start w:val="1"/>
      <w:numFmt w:val="bullet"/>
      <w:lvlText w:val=""/>
      <w:lvlJc w:val="left"/>
      <w:pPr>
        <w:tabs>
          <w:tab w:val="num" w:pos="9487"/>
        </w:tabs>
        <w:ind w:left="9487" w:hanging="360"/>
      </w:pPr>
      <w:rPr>
        <w:rFonts w:ascii="Wingdings" w:hAnsi="Wingdings" w:hint="default"/>
      </w:rPr>
    </w:lvl>
    <w:lvl w:ilvl="6" w:tplc="04070001" w:tentative="1">
      <w:start w:val="1"/>
      <w:numFmt w:val="bullet"/>
      <w:lvlText w:val=""/>
      <w:lvlJc w:val="left"/>
      <w:pPr>
        <w:tabs>
          <w:tab w:val="num" w:pos="10207"/>
        </w:tabs>
        <w:ind w:left="10207" w:hanging="360"/>
      </w:pPr>
      <w:rPr>
        <w:rFonts w:ascii="Symbol" w:hAnsi="Symbol" w:hint="default"/>
      </w:rPr>
    </w:lvl>
    <w:lvl w:ilvl="7" w:tplc="04070003">
      <w:start w:val="1"/>
      <w:numFmt w:val="bullet"/>
      <w:lvlText w:val="o"/>
      <w:lvlJc w:val="left"/>
      <w:pPr>
        <w:tabs>
          <w:tab w:val="num" w:pos="10927"/>
        </w:tabs>
        <w:ind w:left="10927" w:hanging="360"/>
      </w:pPr>
      <w:rPr>
        <w:rFonts w:ascii="Courier New" w:hAnsi="Courier New" w:hint="default"/>
      </w:rPr>
    </w:lvl>
    <w:lvl w:ilvl="8" w:tplc="04070005" w:tentative="1">
      <w:start w:val="1"/>
      <w:numFmt w:val="bullet"/>
      <w:lvlText w:val=""/>
      <w:lvlJc w:val="left"/>
      <w:pPr>
        <w:tabs>
          <w:tab w:val="num" w:pos="11647"/>
        </w:tabs>
        <w:ind w:left="11647" w:hanging="360"/>
      </w:pPr>
      <w:rPr>
        <w:rFonts w:ascii="Wingdings" w:hAnsi="Wingdings" w:hint="default"/>
      </w:rPr>
    </w:lvl>
  </w:abstractNum>
  <w:abstractNum w:abstractNumId="10">
    <w:nsid w:val="30DB1123"/>
    <w:multiLevelType w:val="hybridMultilevel"/>
    <w:tmpl w:val="508EC8D6"/>
    <w:lvl w:ilvl="0" w:tplc="2B721CDA">
      <w:numFmt w:val="bullet"/>
      <w:lvlText w:val="-"/>
      <w:lvlJc w:val="left"/>
      <w:pPr>
        <w:tabs>
          <w:tab w:val="num" w:pos="10673"/>
        </w:tabs>
        <w:ind w:left="10653" w:hanging="340"/>
      </w:pPr>
      <w:rPr>
        <w:rFonts w:ascii="Times New Roman" w:eastAsia="Times New Roman" w:hAnsi="Times New Roman" w:cs="Times New Roman" w:hint="default"/>
      </w:rPr>
    </w:lvl>
    <w:lvl w:ilvl="1" w:tplc="04070003" w:tentative="1">
      <w:start w:val="1"/>
      <w:numFmt w:val="bullet"/>
      <w:lvlText w:val="o"/>
      <w:lvlJc w:val="left"/>
      <w:pPr>
        <w:tabs>
          <w:tab w:val="num" w:pos="6480"/>
        </w:tabs>
        <w:ind w:left="6480" w:hanging="360"/>
      </w:pPr>
      <w:rPr>
        <w:rFonts w:ascii="Courier New" w:hAnsi="Courier New" w:hint="default"/>
      </w:rPr>
    </w:lvl>
    <w:lvl w:ilvl="2" w:tplc="04070005" w:tentative="1">
      <w:start w:val="1"/>
      <w:numFmt w:val="bullet"/>
      <w:lvlText w:val=""/>
      <w:lvlJc w:val="left"/>
      <w:pPr>
        <w:tabs>
          <w:tab w:val="num" w:pos="7200"/>
        </w:tabs>
        <w:ind w:left="7200" w:hanging="360"/>
      </w:pPr>
      <w:rPr>
        <w:rFonts w:ascii="Wingdings" w:hAnsi="Wingdings" w:hint="default"/>
      </w:rPr>
    </w:lvl>
    <w:lvl w:ilvl="3" w:tplc="04070001" w:tentative="1">
      <w:start w:val="1"/>
      <w:numFmt w:val="bullet"/>
      <w:lvlText w:val=""/>
      <w:lvlJc w:val="left"/>
      <w:pPr>
        <w:tabs>
          <w:tab w:val="num" w:pos="7920"/>
        </w:tabs>
        <w:ind w:left="7920" w:hanging="360"/>
      </w:pPr>
      <w:rPr>
        <w:rFonts w:ascii="Symbol" w:hAnsi="Symbol" w:hint="default"/>
      </w:rPr>
    </w:lvl>
    <w:lvl w:ilvl="4" w:tplc="04070003" w:tentative="1">
      <w:start w:val="1"/>
      <w:numFmt w:val="bullet"/>
      <w:lvlText w:val="o"/>
      <w:lvlJc w:val="left"/>
      <w:pPr>
        <w:tabs>
          <w:tab w:val="num" w:pos="8640"/>
        </w:tabs>
        <w:ind w:left="8640" w:hanging="360"/>
      </w:pPr>
      <w:rPr>
        <w:rFonts w:ascii="Courier New" w:hAnsi="Courier New" w:hint="default"/>
      </w:rPr>
    </w:lvl>
    <w:lvl w:ilvl="5" w:tplc="04070005" w:tentative="1">
      <w:start w:val="1"/>
      <w:numFmt w:val="bullet"/>
      <w:lvlText w:val=""/>
      <w:lvlJc w:val="left"/>
      <w:pPr>
        <w:tabs>
          <w:tab w:val="num" w:pos="9360"/>
        </w:tabs>
        <w:ind w:left="9360" w:hanging="360"/>
      </w:pPr>
      <w:rPr>
        <w:rFonts w:ascii="Wingdings" w:hAnsi="Wingdings" w:hint="default"/>
      </w:rPr>
    </w:lvl>
    <w:lvl w:ilvl="6" w:tplc="04070001" w:tentative="1">
      <w:start w:val="1"/>
      <w:numFmt w:val="bullet"/>
      <w:lvlText w:val=""/>
      <w:lvlJc w:val="left"/>
      <w:pPr>
        <w:tabs>
          <w:tab w:val="num" w:pos="10080"/>
        </w:tabs>
        <w:ind w:left="10080" w:hanging="360"/>
      </w:pPr>
      <w:rPr>
        <w:rFonts w:ascii="Symbol" w:hAnsi="Symbol" w:hint="default"/>
      </w:rPr>
    </w:lvl>
    <w:lvl w:ilvl="7" w:tplc="04070003">
      <w:start w:val="1"/>
      <w:numFmt w:val="bullet"/>
      <w:lvlText w:val="o"/>
      <w:lvlJc w:val="left"/>
      <w:pPr>
        <w:tabs>
          <w:tab w:val="num" w:pos="10800"/>
        </w:tabs>
        <w:ind w:left="10800" w:hanging="360"/>
      </w:pPr>
      <w:rPr>
        <w:rFonts w:ascii="Courier New" w:hAnsi="Courier New" w:hint="default"/>
      </w:rPr>
    </w:lvl>
    <w:lvl w:ilvl="8" w:tplc="04070005" w:tentative="1">
      <w:start w:val="1"/>
      <w:numFmt w:val="bullet"/>
      <w:lvlText w:val=""/>
      <w:lvlJc w:val="left"/>
      <w:pPr>
        <w:tabs>
          <w:tab w:val="num" w:pos="11520"/>
        </w:tabs>
        <w:ind w:left="11520" w:hanging="360"/>
      </w:pPr>
      <w:rPr>
        <w:rFonts w:ascii="Wingdings" w:hAnsi="Wingdings" w:hint="default"/>
      </w:rPr>
    </w:lvl>
  </w:abstractNum>
  <w:abstractNum w:abstractNumId="11">
    <w:nsid w:val="340265BB"/>
    <w:multiLevelType w:val="hybridMultilevel"/>
    <w:tmpl w:val="23A24F0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35B22FD7"/>
    <w:multiLevelType w:val="hybridMultilevel"/>
    <w:tmpl w:val="BBB8168C"/>
    <w:lvl w:ilvl="0" w:tplc="5314B874">
      <w:start w:val="388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9327104"/>
    <w:multiLevelType w:val="hybridMultilevel"/>
    <w:tmpl w:val="D3DC3C10"/>
    <w:lvl w:ilvl="0" w:tplc="4AE8FB4E">
      <w:start w:val="1"/>
      <w:numFmt w:val="bullet"/>
      <w:lvlText w:val=""/>
      <w:lvlJc w:val="left"/>
      <w:pPr>
        <w:tabs>
          <w:tab w:val="num" w:pos="510"/>
        </w:tabs>
        <w:ind w:left="510" w:hanging="510"/>
      </w:pPr>
      <w:rPr>
        <w:rFonts w:ascii="Symbol" w:hAnsi="Symbol" w:hint="default"/>
        <w:color w:val="auto"/>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F170EFD"/>
    <w:multiLevelType w:val="hybridMultilevel"/>
    <w:tmpl w:val="1D941170"/>
    <w:lvl w:ilvl="0" w:tplc="8B801482">
      <w:start w:val="4"/>
      <w:numFmt w:val="decimal"/>
      <w:lvlText w:val="%1."/>
      <w:lvlJc w:val="left"/>
      <w:pPr>
        <w:tabs>
          <w:tab w:val="num" w:pos="2880"/>
        </w:tabs>
        <w:ind w:left="2880" w:hanging="360"/>
      </w:pPr>
      <w:rPr>
        <w:rFonts w:hint="default"/>
      </w:rPr>
    </w:lvl>
    <w:lvl w:ilvl="1" w:tplc="04070019" w:tentative="1">
      <w:start w:val="1"/>
      <w:numFmt w:val="lowerLetter"/>
      <w:lvlText w:val="%2."/>
      <w:lvlJc w:val="left"/>
      <w:pPr>
        <w:tabs>
          <w:tab w:val="num" w:pos="3600"/>
        </w:tabs>
        <w:ind w:left="3600" w:hanging="360"/>
      </w:pPr>
    </w:lvl>
    <w:lvl w:ilvl="2" w:tplc="0407001B" w:tentative="1">
      <w:start w:val="1"/>
      <w:numFmt w:val="lowerRoman"/>
      <w:lvlText w:val="%3."/>
      <w:lvlJc w:val="right"/>
      <w:pPr>
        <w:tabs>
          <w:tab w:val="num" w:pos="4320"/>
        </w:tabs>
        <w:ind w:left="4320" w:hanging="180"/>
      </w:pPr>
    </w:lvl>
    <w:lvl w:ilvl="3" w:tplc="0407000F" w:tentative="1">
      <w:start w:val="1"/>
      <w:numFmt w:val="decimal"/>
      <w:lvlText w:val="%4."/>
      <w:lvlJc w:val="left"/>
      <w:pPr>
        <w:tabs>
          <w:tab w:val="num" w:pos="5040"/>
        </w:tabs>
        <w:ind w:left="5040" w:hanging="360"/>
      </w:pPr>
    </w:lvl>
    <w:lvl w:ilvl="4" w:tplc="04070019" w:tentative="1">
      <w:start w:val="1"/>
      <w:numFmt w:val="lowerLetter"/>
      <w:lvlText w:val="%5."/>
      <w:lvlJc w:val="left"/>
      <w:pPr>
        <w:tabs>
          <w:tab w:val="num" w:pos="5760"/>
        </w:tabs>
        <w:ind w:left="5760" w:hanging="360"/>
      </w:pPr>
    </w:lvl>
    <w:lvl w:ilvl="5" w:tplc="0407001B" w:tentative="1">
      <w:start w:val="1"/>
      <w:numFmt w:val="lowerRoman"/>
      <w:lvlText w:val="%6."/>
      <w:lvlJc w:val="right"/>
      <w:pPr>
        <w:tabs>
          <w:tab w:val="num" w:pos="6480"/>
        </w:tabs>
        <w:ind w:left="6480" w:hanging="180"/>
      </w:pPr>
    </w:lvl>
    <w:lvl w:ilvl="6" w:tplc="0407000F" w:tentative="1">
      <w:start w:val="1"/>
      <w:numFmt w:val="decimal"/>
      <w:lvlText w:val="%7."/>
      <w:lvlJc w:val="left"/>
      <w:pPr>
        <w:tabs>
          <w:tab w:val="num" w:pos="7200"/>
        </w:tabs>
        <w:ind w:left="7200" w:hanging="360"/>
      </w:pPr>
    </w:lvl>
    <w:lvl w:ilvl="7" w:tplc="04070019" w:tentative="1">
      <w:start w:val="1"/>
      <w:numFmt w:val="lowerLetter"/>
      <w:lvlText w:val="%8."/>
      <w:lvlJc w:val="left"/>
      <w:pPr>
        <w:tabs>
          <w:tab w:val="num" w:pos="7920"/>
        </w:tabs>
        <w:ind w:left="7920" w:hanging="360"/>
      </w:pPr>
    </w:lvl>
    <w:lvl w:ilvl="8" w:tplc="0407001B" w:tentative="1">
      <w:start w:val="1"/>
      <w:numFmt w:val="lowerRoman"/>
      <w:lvlText w:val="%9."/>
      <w:lvlJc w:val="right"/>
      <w:pPr>
        <w:tabs>
          <w:tab w:val="num" w:pos="8640"/>
        </w:tabs>
        <w:ind w:left="8640" w:hanging="180"/>
      </w:pPr>
    </w:lvl>
  </w:abstractNum>
  <w:abstractNum w:abstractNumId="15">
    <w:nsid w:val="3F975273"/>
    <w:multiLevelType w:val="hybridMultilevel"/>
    <w:tmpl w:val="C6EE2EF4"/>
    <w:lvl w:ilvl="0" w:tplc="ED183A08">
      <w:start w:val="1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3F991662"/>
    <w:multiLevelType w:val="hybridMultilevel"/>
    <w:tmpl w:val="A0F09B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416A31C5"/>
    <w:multiLevelType w:val="hybridMultilevel"/>
    <w:tmpl w:val="F1EA5F8E"/>
    <w:lvl w:ilvl="0" w:tplc="8BB6404C">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489949CE"/>
    <w:multiLevelType w:val="hybridMultilevel"/>
    <w:tmpl w:val="6756D4D6"/>
    <w:lvl w:ilvl="0" w:tplc="4AE8FB4E">
      <w:start w:val="1"/>
      <w:numFmt w:val="bullet"/>
      <w:lvlText w:val=""/>
      <w:lvlJc w:val="left"/>
      <w:pPr>
        <w:tabs>
          <w:tab w:val="num" w:pos="510"/>
        </w:tabs>
        <w:ind w:left="510" w:hanging="510"/>
      </w:pPr>
      <w:rPr>
        <w:rFonts w:ascii="Symbol" w:hAnsi="Symbol" w:hint="default"/>
        <w:color w:val="auto"/>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49FA4654"/>
    <w:multiLevelType w:val="hybridMultilevel"/>
    <w:tmpl w:val="9A7AE88A"/>
    <w:lvl w:ilvl="0" w:tplc="4AE8FB4E">
      <w:start w:val="1"/>
      <w:numFmt w:val="bullet"/>
      <w:lvlText w:val=""/>
      <w:lvlJc w:val="left"/>
      <w:pPr>
        <w:tabs>
          <w:tab w:val="num" w:pos="510"/>
        </w:tabs>
        <w:ind w:left="510" w:hanging="510"/>
      </w:pPr>
      <w:rPr>
        <w:rFonts w:ascii="Symbol" w:hAnsi="Symbol" w:hint="default"/>
        <w:color w:val="auto"/>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4E711861"/>
    <w:multiLevelType w:val="hybridMultilevel"/>
    <w:tmpl w:val="45902124"/>
    <w:lvl w:ilvl="0" w:tplc="384631FE">
      <w:start w:val="13"/>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51AC7A66"/>
    <w:multiLevelType w:val="hybridMultilevel"/>
    <w:tmpl w:val="9886FC80"/>
    <w:lvl w:ilvl="0" w:tplc="81F874C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55FF623E"/>
    <w:multiLevelType w:val="hybridMultilevel"/>
    <w:tmpl w:val="6804E34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647079B2"/>
    <w:multiLevelType w:val="hybridMultilevel"/>
    <w:tmpl w:val="0646F5B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nsid w:val="66120CE2"/>
    <w:multiLevelType w:val="hybridMultilevel"/>
    <w:tmpl w:val="D3DC3C10"/>
    <w:lvl w:ilvl="0" w:tplc="7BF26776">
      <w:start w:val="1"/>
      <w:numFmt w:val="bullet"/>
      <w:lvlText w:val=""/>
      <w:lvlJc w:val="left"/>
      <w:pPr>
        <w:tabs>
          <w:tab w:val="num" w:pos="510"/>
        </w:tabs>
        <w:ind w:left="510" w:hanging="51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6A1734A1"/>
    <w:multiLevelType w:val="hybridMultilevel"/>
    <w:tmpl w:val="BAE69A46"/>
    <w:lvl w:ilvl="0" w:tplc="0E74DE1E">
      <w:start w:val="33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6BE34345"/>
    <w:multiLevelType w:val="hybridMultilevel"/>
    <w:tmpl w:val="DEA4F7E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nsid w:val="75FE548A"/>
    <w:multiLevelType w:val="hybridMultilevel"/>
    <w:tmpl w:val="47F6059C"/>
    <w:lvl w:ilvl="0" w:tplc="496298C6">
      <w:start w:val="3400"/>
      <w:numFmt w:val="bullet"/>
      <w:lvlText w:val="-"/>
      <w:lvlJc w:val="left"/>
      <w:pPr>
        <w:tabs>
          <w:tab w:val="num" w:pos="5400"/>
        </w:tabs>
        <w:ind w:left="5400" w:hanging="360"/>
      </w:pPr>
      <w:rPr>
        <w:rFonts w:ascii="Times New Roman" w:eastAsia="Times New Roman" w:hAnsi="Times New Roman" w:cs="Times New Roman" w:hint="default"/>
      </w:rPr>
    </w:lvl>
    <w:lvl w:ilvl="1" w:tplc="04070003" w:tentative="1">
      <w:start w:val="1"/>
      <w:numFmt w:val="bullet"/>
      <w:lvlText w:val="o"/>
      <w:lvlJc w:val="left"/>
      <w:pPr>
        <w:tabs>
          <w:tab w:val="num" w:pos="6120"/>
        </w:tabs>
        <w:ind w:left="6120" w:hanging="360"/>
      </w:pPr>
      <w:rPr>
        <w:rFonts w:ascii="Courier New" w:hAnsi="Courier New" w:hint="default"/>
      </w:rPr>
    </w:lvl>
    <w:lvl w:ilvl="2" w:tplc="04070005" w:tentative="1">
      <w:start w:val="1"/>
      <w:numFmt w:val="bullet"/>
      <w:lvlText w:val=""/>
      <w:lvlJc w:val="left"/>
      <w:pPr>
        <w:tabs>
          <w:tab w:val="num" w:pos="6840"/>
        </w:tabs>
        <w:ind w:left="6840" w:hanging="360"/>
      </w:pPr>
      <w:rPr>
        <w:rFonts w:ascii="Wingdings" w:hAnsi="Wingdings" w:hint="default"/>
      </w:rPr>
    </w:lvl>
    <w:lvl w:ilvl="3" w:tplc="04070001" w:tentative="1">
      <w:start w:val="1"/>
      <w:numFmt w:val="bullet"/>
      <w:lvlText w:val=""/>
      <w:lvlJc w:val="left"/>
      <w:pPr>
        <w:tabs>
          <w:tab w:val="num" w:pos="7560"/>
        </w:tabs>
        <w:ind w:left="7560" w:hanging="360"/>
      </w:pPr>
      <w:rPr>
        <w:rFonts w:ascii="Symbol" w:hAnsi="Symbol" w:hint="default"/>
      </w:rPr>
    </w:lvl>
    <w:lvl w:ilvl="4" w:tplc="04070003" w:tentative="1">
      <w:start w:val="1"/>
      <w:numFmt w:val="bullet"/>
      <w:lvlText w:val="o"/>
      <w:lvlJc w:val="left"/>
      <w:pPr>
        <w:tabs>
          <w:tab w:val="num" w:pos="8280"/>
        </w:tabs>
        <w:ind w:left="8280" w:hanging="360"/>
      </w:pPr>
      <w:rPr>
        <w:rFonts w:ascii="Courier New" w:hAnsi="Courier New" w:hint="default"/>
      </w:rPr>
    </w:lvl>
    <w:lvl w:ilvl="5" w:tplc="04070005" w:tentative="1">
      <w:start w:val="1"/>
      <w:numFmt w:val="bullet"/>
      <w:lvlText w:val=""/>
      <w:lvlJc w:val="left"/>
      <w:pPr>
        <w:tabs>
          <w:tab w:val="num" w:pos="9000"/>
        </w:tabs>
        <w:ind w:left="9000" w:hanging="360"/>
      </w:pPr>
      <w:rPr>
        <w:rFonts w:ascii="Wingdings" w:hAnsi="Wingdings" w:hint="default"/>
      </w:rPr>
    </w:lvl>
    <w:lvl w:ilvl="6" w:tplc="04070001" w:tentative="1">
      <w:start w:val="1"/>
      <w:numFmt w:val="bullet"/>
      <w:lvlText w:val=""/>
      <w:lvlJc w:val="left"/>
      <w:pPr>
        <w:tabs>
          <w:tab w:val="num" w:pos="9720"/>
        </w:tabs>
        <w:ind w:left="9720" w:hanging="360"/>
      </w:pPr>
      <w:rPr>
        <w:rFonts w:ascii="Symbol" w:hAnsi="Symbol" w:hint="default"/>
      </w:rPr>
    </w:lvl>
    <w:lvl w:ilvl="7" w:tplc="04070003" w:tentative="1">
      <w:start w:val="1"/>
      <w:numFmt w:val="bullet"/>
      <w:lvlText w:val="o"/>
      <w:lvlJc w:val="left"/>
      <w:pPr>
        <w:tabs>
          <w:tab w:val="num" w:pos="10440"/>
        </w:tabs>
        <w:ind w:left="10440" w:hanging="360"/>
      </w:pPr>
      <w:rPr>
        <w:rFonts w:ascii="Courier New" w:hAnsi="Courier New" w:hint="default"/>
      </w:rPr>
    </w:lvl>
    <w:lvl w:ilvl="8" w:tplc="04070005" w:tentative="1">
      <w:start w:val="1"/>
      <w:numFmt w:val="bullet"/>
      <w:lvlText w:val=""/>
      <w:lvlJc w:val="left"/>
      <w:pPr>
        <w:tabs>
          <w:tab w:val="num" w:pos="11160"/>
        </w:tabs>
        <w:ind w:left="11160" w:hanging="360"/>
      </w:pPr>
      <w:rPr>
        <w:rFonts w:ascii="Wingdings" w:hAnsi="Wingdings" w:hint="default"/>
      </w:rPr>
    </w:lvl>
  </w:abstractNum>
  <w:abstractNum w:abstractNumId="28">
    <w:nsid w:val="7BC3448A"/>
    <w:multiLevelType w:val="hybridMultilevel"/>
    <w:tmpl w:val="3D8445B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2"/>
  </w:num>
  <w:num w:numId="2">
    <w:abstractNumId w:val="27"/>
  </w:num>
  <w:num w:numId="3">
    <w:abstractNumId w:val="25"/>
  </w:num>
  <w:num w:numId="4">
    <w:abstractNumId w:val="10"/>
  </w:num>
  <w:num w:numId="5">
    <w:abstractNumId w:val="9"/>
  </w:num>
  <w:num w:numId="6">
    <w:abstractNumId w:val="1"/>
  </w:num>
  <w:num w:numId="7">
    <w:abstractNumId w:val="26"/>
  </w:num>
  <w:num w:numId="8">
    <w:abstractNumId w:val="20"/>
  </w:num>
  <w:num w:numId="9">
    <w:abstractNumId w:val="15"/>
  </w:num>
  <w:num w:numId="10">
    <w:abstractNumId w:val="14"/>
  </w:num>
  <w:num w:numId="11">
    <w:abstractNumId w:val="2"/>
  </w:num>
  <w:num w:numId="12">
    <w:abstractNumId w:val="12"/>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4"/>
  </w:num>
  <w:num w:numId="16">
    <w:abstractNumId w:val="17"/>
  </w:num>
  <w:num w:numId="17">
    <w:abstractNumId w:val="13"/>
  </w:num>
  <w:num w:numId="18">
    <w:abstractNumId w:val="18"/>
  </w:num>
  <w:num w:numId="19">
    <w:abstractNumId w:val="19"/>
  </w:num>
  <w:num w:numId="20">
    <w:abstractNumId w:val="0"/>
  </w:num>
  <w:num w:numId="21">
    <w:abstractNumId w:val="8"/>
  </w:num>
  <w:num w:numId="22">
    <w:abstractNumId w:val="3"/>
  </w:num>
  <w:num w:numId="23">
    <w:abstractNumId w:val="11"/>
  </w:num>
  <w:num w:numId="24">
    <w:abstractNumId w:val="21"/>
  </w:num>
  <w:num w:numId="25">
    <w:abstractNumId w:val="4"/>
  </w:num>
  <w:num w:numId="26">
    <w:abstractNumId w:val="16"/>
  </w:num>
  <w:num w:numId="27">
    <w:abstractNumId w:val="6"/>
  </w:num>
  <w:num w:numId="28">
    <w:abstractNumId w:val="28"/>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2818"/>
    <w:rsid w:val="000158E3"/>
    <w:rsid w:val="000229C9"/>
    <w:rsid w:val="000420E6"/>
    <w:rsid w:val="00061FD6"/>
    <w:rsid w:val="00086B52"/>
    <w:rsid w:val="000D1CDF"/>
    <w:rsid w:val="000D50C6"/>
    <w:rsid w:val="000E18F6"/>
    <w:rsid w:val="0012735B"/>
    <w:rsid w:val="001373BF"/>
    <w:rsid w:val="001415C9"/>
    <w:rsid w:val="00162042"/>
    <w:rsid w:val="001D2884"/>
    <w:rsid w:val="001D78FD"/>
    <w:rsid w:val="001F1C7F"/>
    <w:rsid w:val="00200D34"/>
    <w:rsid w:val="002169B8"/>
    <w:rsid w:val="0021751A"/>
    <w:rsid w:val="0026116E"/>
    <w:rsid w:val="00263BC0"/>
    <w:rsid w:val="00264F19"/>
    <w:rsid w:val="00283327"/>
    <w:rsid w:val="002928E7"/>
    <w:rsid w:val="002D2C23"/>
    <w:rsid w:val="002D5EDB"/>
    <w:rsid w:val="00313184"/>
    <w:rsid w:val="00333EFA"/>
    <w:rsid w:val="00364310"/>
    <w:rsid w:val="00380D57"/>
    <w:rsid w:val="003823B0"/>
    <w:rsid w:val="0039548F"/>
    <w:rsid w:val="003A2989"/>
    <w:rsid w:val="003C7D4A"/>
    <w:rsid w:val="003D3276"/>
    <w:rsid w:val="003E43E5"/>
    <w:rsid w:val="003F1C72"/>
    <w:rsid w:val="004133FD"/>
    <w:rsid w:val="004548B9"/>
    <w:rsid w:val="00485823"/>
    <w:rsid w:val="00490B7F"/>
    <w:rsid w:val="004A3320"/>
    <w:rsid w:val="004A5374"/>
    <w:rsid w:val="004C3EC3"/>
    <w:rsid w:val="004C5BD2"/>
    <w:rsid w:val="004C6489"/>
    <w:rsid w:val="00503646"/>
    <w:rsid w:val="0051171A"/>
    <w:rsid w:val="00530CC8"/>
    <w:rsid w:val="00530F7D"/>
    <w:rsid w:val="005436F6"/>
    <w:rsid w:val="005537BB"/>
    <w:rsid w:val="005546A3"/>
    <w:rsid w:val="005A2DA6"/>
    <w:rsid w:val="005B0956"/>
    <w:rsid w:val="005B40D8"/>
    <w:rsid w:val="005C3C9D"/>
    <w:rsid w:val="005C6A62"/>
    <w:rsid w:val="005D1532"/>
    <w:rsid w:val="005E39F7"/>
    <w:rsid w:val="00633725"/>
    <w:rsid w:val="0067093F"/>
    <w:rsid w:val="00672BFB"/>
    <w:rsid w:val="00677976"/>
    <w:rsid w:val="00697739"/>
    <w:rsid w:val="006A0030"/>
    <w:rsid w:val="006B57DD"/>
    <w:rsid w:val="006E4CA9"/>
    <w:rsid w:val="006F2B9C"/>
    <w:rsid w:val="006F44B2"/>
    <w:rsid w:val="00746004"/>
    <w:rsid w:val="0076101A"/>
    <w:rsid w:val="00797D4B"/>
    <w:rsid w:val="007B65EA"/>
    <w:rsid w:val="007D017B"/>
    <w:rsid w:val="007F6022"/>
    <w:rsid w:val="00823ACB"/>
    <w:rsid w:val="008253F3"/>
    <w:rsid w:val="0085166C"/>
    <w:rsid w:val="008578E6"/>
    <w:rsid w:val="008679E1"/>
    <w:rsid w:val="0087045E"/>
    <w:rsid w:val="0089302D"/>
    <w:rsid w:val="008B1AE7"/>
    <w:rsid w:val="008B295F"/>
    <w:rsid w:val="008B5CE1"/>
    <w:rsid w:val="008C724B"/>
    <w:rsid w:val="008C7E3B"/>
    <w:rsid w:val="008E120D"/>
    <w:rsid w:val="008E2206"/>
    <w:rsid w:val="00927A13"/>
    <w:rsid w:val="00936982"/>
    <w:rsid w:val="009462F9"/>
    <w:rsid w:val="00946D21"/>
    <w:rsid w:val="009728F0"/>
    <w:rsid w:val="00976F63"/>
    <w:rsid w:val="00983E5D"/>
    <w:rsid w:val="00991A59"/>
    <w:rsid w:val="009977BB"/>
    <w:rsid w:val="009B3AE6"/>
    <w:rsid w:val="009B4E5E"/>
    <w:rsid w:val="009C3B18"/>
    <w:rsid w:val="009D093A"/>
    <w:rsid w:val="00A23599"/>
    <w:rsid w:val="00A370AD"/>
    <w:rsid w:val="00A473BA"/>
    <w:rsid w:val="00A503DA"/>
    <w:rsid w:val="00A526C0"/>
    <w:rsid w:val="00A566CF"/>
    <w:rsid w:val="00A76C4B"/>
    <w:rsid w:val="00AD11E3"/>
    <w:rsid w:val="00AD22D6"/>
    <w:rsid w:val="00AF379C"/>
    <w:rsid w:val="00B1235A"/>
    <w:rsid w:val="00B261F6"/>
    <w:rsid w:val="00B41C86"/>
    <w:rsid w:val="00B42DF1"/>
    <w:rsid w:val="00B450E2"/>
    <w:rsid w:val="00BA45CA"/>
    <w:rsid w:val="00BE06E2"/>
    <w:rsid w:val="00BF3C25"/>
    <w:rsid w:val="00BF6A69"/>
    <w:rsid w:val="00C02790"/>
    <w:rsid w:val="00C34209"/>
    <w:rsid w:val="00C457FA"/>
    <w:rsid w:val="00C65A77"/>
    <w:rsid w:val="00C76B22"/>
    <w:rsid w:val="00CB5CD3"/>
    <w:rsid w:val="00CD519E"/>
    <w:rsid w:val="00CD5F6E"/>
    <w:rsid w:val="00CE0D67"/>
    <w:rsid w:val="00D01BA9"/>
    <w:rsid w:val="00D33EE5"/>
    <w:rsid w:val="00D77B3B"/>
    <w:rsid w:val="00D94500"/>
    <w:rsid w:val="00D97DD8"/>
    <w:rsid w:val="00DA2DFA"/>
    <w:rsid w:val="00DB36ED"/>
    <w:rsid w:val="00DC2BF2"/>
    <w:rsid w:val="00DC5C83"/>
    <w:rsid w:val="00DE0FEF"/>
    <w:rsid w:val="00E06789"/>
    <w:rsid w:val="00E06969"/>
    <w:rsid w:val="00E07281"/>
    <w:rsid w:val="00E13847"/>
    <w:rsid w:val="00E201F7"/>
    <w:rsid w:val="00E367E0"/>
    <w:rsid w:val="00E607CD"/>
    <w:rsid w:val="00E67F55"/>
    <w:rsid w:val="00E90D26"/>
    <w:rsid w:val="00E910B7"/>
    <w:rsid w:val="00EA4B08"/>
    <w:rsid w:val="00EC4F03"/>
    <w:rsid w:val="00ED2E60"/>
    <w:rsid w:val="00EE2150"/>
    <w:rsid w:val="00EE2818"/>
    <w:rsid w:val="00EE4022"/>
    <w:rsid w:val="00EE575F"/>
    <w:rsid w:val="00F0737D"/>
    <w:rsid w:val="00F16982"/>
    <w:rsid w:val="00F35A73"/>
    <w:rsid w:val="00F508F7"/>
    <w:rsid w:val="00F54F62"/>
    <w:rsid w:val="00F76E51"/>
    <w:rsid w:val="00F86D36"/>
    <w:rsid w:val="00FA1BCD"/>
    <w:rsid w:val="00FC1F4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eastAsia="de-DE"/>
    </w:rPr>
  </w:style>
  <w:style w:type="paragraph" w:styleId="berschrift1">
    <w:name w:val="heading 1"/>
    <w:basedOn w:val="Standard"/>
    <w:next w:val="Standard"/>
    <w:qFormat/>
    <w:pPr>
      <w:keepNext/>
      <w:pBdr>
        <w:bottom w:val="threeDEngrave" w:sz="24" w:space="1" w:color="auto"/>
      </w:pBdr>
      <w:ind w:left="360" w:hanging="360"/>
      <w:jc w:val="center"/>
      <w:outlineLvl w:val="0"/>
    </w:pPr>
    <w:rPr>
      <w:rFonts w:ascii="Arial" w:hAnsi="Arial"/>
      <w:b/>
      <w:i/>
    </w:rPr>
  </w:style>
  <w:style w:type="paragraph" w:styleId="berschrift2">
    <w:name w:val="heading 2"/>
    <w:basedOn w:val="Standard"/>
    <w:next w:val="Standard"/>
    <w:qFormat/>
    <w:pPr>
      <w:keepNext/>
      <w:tabs>
        <w:tab w:val="left" w:pos="4860"/>
      </w:tabs>
      <w:outlineLvl w:val="1"/>
    </w:pPr>
    <w:rPr>
      <w:rFonts w:ascii="Arial" w:hAnsi="Arial"/>
      <w:b/>
      <w:bCs/>
    </w:rPr>
  </w:style>
  <w:style w:type="paragraph" w:styleId="berschrift3">
    <w:name w:val="heading 3"/>
    <w:basedOn w:val="Standard"/>
    <w:next w:val="Standard"/>
    <w:qFormat/>
    <w:pPr>
      <w:keepNext/>
      <w:outlineLvl w:val="2"/>
    </w:pPr>
    <w:rPr>
      <w:rFonts w:ascii="Arial" w:hAnsi="Arial" w:cs="Arial"/>
      <w:b/>
      <w:bCs/>
      <w:sz w:val="22"/>
    </w:rPr>
  </w:style>
  <w:style w:type="paragraph" w:styleId="berschrift4">
    <w:name w:val="heading 4"/>
    <w:basedOn w:val="Standard"/>
    <w:next w:val="Standard"/>
    <w:qFormat/>
    <w:pPr>
      <w:keepNext/>
      <w:outlineLvl w:val="3"/>
    </w:pPr>
    <w:rPr>
      <w:rFonts w:ascii="Arial" w:hAnsi="Arial" w:cs="Arial"/>
      <w:b/>
      <w:bCs/>
      <w:sz w:val="2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Zeileneinzug">
    <w:name w:val="Body Text Indent"/>
    <w:basedOn w:val="Standard"/>
    <w:pPr>
      <w:tabs>
        <w:tab w:val="left" w:pos="4860"/>
        <w:tab w:val="left" w:pos="7560"/>
      </w:tabs>
      <w:ind w:left="360" w:hanging="360"/>
    </w:pPr>
    <w:rPr>
      <w:rFonts w:ascii="Arial" w:hAnsi="Arial"/>
    </w:rPr>
  </w:style>
  <w:style w:type="paragraph" w:styleId="Textkrper">
    <w:name w:val="Body Text"/>
    <w:basedOn w:val="Standard"/>
    <w:pPr>
      <w:tabs>
        <w:tab w:val="left" w:pos="4860"/>
      </w:tabs>
    </w:pPr>
    <w:rPr>
      <w:rFonts w:ascii="Arial" w:hAnsi="Arial"/>
      <w:b/>
      <w:bCs/>
    </w:rPr>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2">
    <w:name w:val="Body Text 2"/>
    <w:basedOn w:val="Standard"/>
    <w:pPr>
      <w:tabs>
        <w:tab w:val="left" w:pos="4860"/>
      </w:tabs>
    </w:pPr>
    <w:rPr>
      <w:rFonts w:ascii="Verdana" w:hAnsi="Verdana"/>
      <w:color w:val="000000"/>
      <w:sz w:val="14"/>
      <w:szCs w:val="14"/>
      <w:lang w:val="de-DE"/>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character" w:styleId="Fett">
    <w:name w:val="Strong"/>
    <w:qFormat/>
    <w:rPr>
      <w:b/>
      <w:bCs/>
    </w:rPr>
  </w:style>
  <w:style w:type="paragraph" w:styleId="Kommentartext">
    <w:name w:val="annotation text"/>
    <w:basedOn w:val="Standard"/>
    <w:semiHidden/>
    <w:rsid w:val="008253F3"/>
    <w:pPr>
      <w:overflowPunct w:val="0"/>
      <w:autoSpaceDE w:val="0"/>
      <w:autoSpaceDN w:val="0"/>
      <w:adjustRightInd w:val="0"/>
      <w:textAlignment w:val="baseline"/>
    </w:pPr>
    <w:rPr>
      <w:sz w:val="20"/>
      <w:szCs w:val="20"/>
      <w:lang w:val="de-DE"/>
    </w:rPr>
  </w:style>
  <w:style w:type="paragraph" w:styleId="Sprechblasentext">
    <w:name w:val="Balloon Text"/>
    <w:basedOn w:val="Standard"/>
    <w:semiHidden/>
    <w:rsid w:val="0076101A"/>
    <w:rPr>
      <w:rFonts w:ascii="Tahoma" w:hAnsi="Tahoma" w:cs="Tahoma"/>
      <w:sz w:val="16"/>
      <w:szCs w:val="16"/>
    </w:rPr>
  </w:style>
  <w:style w:type="table" w:styleId="Tabellenraster">
    <w:name w:val="Table Grid"/>
    <w:basedOn w:val="NormaleTabelle"/>
    <w:rsid w:val="00364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485823"/>
    <w:rPr>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oberaargau@pom.be.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Vorlagen\Brief%20mit%20&#214;ffnungszeite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9E636-0F31-4E66-A819-828251E70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 mit Öffnungszeiten.dot</Template>
  <TotalTime>0</TotalTime>
  <Pages>2</Pages>
  <Words>556</Words>
  <Characters>3504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lpstr>
    </vt:vector>
  </TitlesOfParts>
  <Company>CH-3365 Grasswil</Company>
  <LinksUpToDate>false</LinksUpToDate>
  <CharactersWithSpaces>4052</CharactersWithSpaces>
  <SharedDoc>false</SharedDoc>
  <HLinks>
    <vt:vector size="6" baseType="variant">
      <vt:variant>
        <vt:i4>7077972</vt:i4>
      </vt:variant>
      <vt:variant>
        <vt:i4>3</vt:i4>
      </vt:variant>
      <vt:variant>
        <vt:i4>0</vt:i4>
      </vt:variant>
      <vt:variant>
        <vt:i4>5</vt:i4>
      </vt:variant>
      <vt:variant>
        <vt:lpwstr>mailto:za.oberaargau@pom.be.ch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Holzer Andrea</dc:creator>
  <cp:lastModifiedBy>AdminPCTower</cp:lastModifiedBy>
  <cp:revision>2</cp:revision>
  <cp:lastPrinted>2014-07-08T16:47:00Z</cp:lastPrinted>
  <dcterms:created xsi:type="dcterms:W3CDTF">2017-12-03T14:03:00Z</dcterms:created>
  <dcterms:modified xsi:type="dcterms:W3CDTF">2017-12-03T14:03:00Z</dcterms:modified>
</cp:coreProperties>
</file>